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AB45F2" w14:textId="77777777" w:rsidR="00F676B9" w:rsidRPr="00B143A1" w:rsidRDefault="00F676B9" w:rsidP="00F676B9">
      <w:pPr>
        <w:spacing w:line="360" w:lineRule="auto"/>
        <w:jc w:val="center"/>
        <w:rPr>
          <w:rFonts w:ascii="Times New Roman" w:hAnsi="Times New Roman" w:cs="Times New Roman"/>
          <w:sz w:val="28"/>
          <w:szCs w:val="28"/>
        </w:rPr>
      </w:pPr>
      <w:r w:rsidRPr="00B143A1">
        <w:rPr>
          <w:rFonts w:ascii="Times New Roman" w:hAnsi="Times New Roman" w:cs="Times New Roman"/>
          <w:sz w:val="28"/>
          <w:szCs w:val="28"/>
        </w:rPr>
        <w:t xml:space="preserve">Муниципальное бюджетное учреждение </w:t>
      </w:r>
    </w:p>
    <w:p w14:paraId="51A7430F" w14:textId="77777777" w:rsidR="00F676B9" w:rsidRPr="00B143A1" w:rsidRDefault="00F676B9" w:rsidP="00F676B9">
      <w:pPr>
        <w:spacing w:line="360" w:lineRule="auto"/>
        <w:jc w:val="center"/>
        <w:rPr>
          <w:rFonts w:ascii="Times New Roman" w:hAnsi="Times New Roman" w:cs="Times New Roman"/>
          <w:sz w:val="28"/>
          <w:szCs w:val="28"/>
        </w:rPr>
      </w:pPr>
      <w:r w:rsidRPr="00B143A1">
        <w:rPr>
          <w:rFonts w:ascii="Times New Roman" w:hAnsi="Times New Roman" w:cs="Times New Roman"/>
          <w:sz w:val="28"/>
          <w:szCs w:val="28"/>
        </w:rPr>
        <w:t>Информационно – методический центр Управления образованием</w:t>
      </w:r>
    </w:p>
    <w:p w14:paraId="18C470E4" w14:textId="77777777" w:rsidR="00F676B9" w:rsidRPr="00B143A1" w:rsidRDefault="00F676B9" w:rsidP="00F676B9">
      <w:pPr>
        <w:spacing w:line="360" w:lineRule="auto"/>
        <w:jc w:val="center"/>
        <w:rPr>
          <w:rFonts w:ascii="Times New Roman" w:hAnsi="Times New Roman" w:cs="Times New Roman"/>
          <w:sz w:val="28"/>
          <w:szCs w:val="28"/>
        </w:rPr>
      </w:pPr>
      <w:r w:rsidRPr="00B143A1">
        <w:rPr>
          <w:rFonts w:ascii="Times New Roman" w:hAnsi="Times New Roman" w:cs="Times New Roman"/>
          <w:sz w:val="28"/>
          <w:szCs w:val="28"/>
        </w:rPr>
        <w:t>Мысковского городского округа</w:t>
      </w:r>
    </w:p>
    <w:p w14:paraId="432B9785" w14:textId="77777777" w:rsidR="00F676B9" w:rsidRPr="00B143A1" w:rsidRDefault="00F676B9" w:rsidP="00F676B9">
      <w:pPr>
        <w:spacing w:line="360" w:lineRule="auto"/>
        <w:jc w:val="center"/>
        <w:rPr>
          <w:rFonts w:ascii="Times New Roman" w:hAnsi="Times New Roman" w:cs="Times New Roman"/>
          <w:sz w:val="28"/>
          <w:szCs w:val="28"/>
        </w:rPr>
      </w:pPr>
      <w:r w:rsidRPr="00B143A1">
        <w:rPr>
          <w:rFonts w:ascii="Times New Roman" w:hAnsi="Times New Roman" w:cs="Times New Roman"/>
          <w:sz w:val="28"/>
          <w:szCs w:val="28"/>
        </w:rPr>
        <w:t>Муниципальное бюджетное общеобразовательное учреждение</w:t>
      </w:r>
    </w:p>
    <w:p w14:paraId="7A60A819" w14:textId="77777777" w:rsidR="00F676B9" w:rsidRPr="00B143A1" w:rsidRDefault="00F676B9" w:rsidP="00F676B9">
      <w:pPr>
        <w:spacing w:line="360" w:lineRule="auto"/>
        <w:jc w:val="center"/>
        <w:rPr>
          <w:rFonts w:ascii="Times New Roman" w:hAnsi="Times New Roman" w:cs="Times New Roman"/>
          <w:sz w:val="28"/>
          <w:szCs w:val="28"/>
        </w:rPr>
      </w:pPr>
      <w:r w:rsidRPr="00B143A1">
        <w:rPr>
          <w:rFonts w:ascii="Times New Roman" w:hAnsi="Times New Roman" w:cs="Times New Roman"/>
          <w:sz w:val="28"/>
          <w:szCs w:val="28"/>
        </w:rPr>
        <w:t>«Средняя общеобразовательная школа № 4»</w:t>
      </w:r>
    </w:p>
    <w:p w14:paraId="691DBEAA" w14:textId="77777777" w:rsidR="00F676B9" w:rsidRPr="00B143A1" w:rsidRDefault="00F676B9" w:rsidP="00F676B9">
      <w:pPr>
        <w:spacing w:line="360" w:lineRule="auto"/>
        <w:jc w:val="center"/>
        <w:rPr>
          <w:rFonts w:ascii="Times New Roman" w:hAnsi="Times New Roman" w:cs="Times New Roman"/>
          <w:sz w:val="28"/>
          <w:szCs w:val="28"/>
        </w:rPr>
      </w:pPr>
    </w:p>
    <w:p w14:paraId="35287C11" w14:textId="77777777" w:rsidR="00F676B9" w:rsidRPr="00B143A1" w:rsidRDefault="00F676B9" w:rsidP="00F676B9">
      <w:pPr>
        <w:spacing w:line="360" w:lineRule="auto"/>
        <w:jc w:val="center"/>
        <w:rPr>
          <w:rFonts w:ascii="Times New Roman" w:hAnsi="Times New Roman" w:cs="Times New Roman"/>
          <w:sz w:val="28"/>
          <w:szCs w:val="28"/>
        </w:rPr>
      </w:pPr>
    </w:p>
    <w:p w14:paraId="6D2C58C3" w14:textId="77777777" w:rsidR="00F676B9" w:rsidRPr="00B143A1" w:rsidRDefault="00F676B9" w:rsidP="00F676B9">
      <w:pPr>
        <w:spacing w:line="360" w:lineRule="auto"/>
        <w:jc w:val="center"/>
        <w:rPr>
          <w:rFonts w:ascii="Times New Roman" w:hAnsi="Times New Roman" w:cs="Times New Roman"/>
          <w:sz w:val="28"/>
          <w:szCs w:val="28"/>
        </w:rPr>
      </w:pPr>
    </w:p>
    <w:p w14:paraId="595620B5" w14:textId="77777777" w:rsidR="00F676B9" w:rsidRPr="00B143A1" w:rsidRDefault="00F676B9" w:rsidP="00F676B9">
      <w:pPr>
        <w:spacing w:line="360" w:lineRule="auto"/>
        <w:jc w:val="center"/>
        <w:rPr>
          <w:rFonts w:ascii="Times New Roman" w:hAnsi="Times New Roman" w:cs="Times New Roman"/>
          <w:sz w:val="28"/>
          <w:szCs w:val="28"/>
        </w:rPr>
      </w:pPr>
    </w:p>
    <w:p w14:paraId="5831A0EF" w14:textId="77777777" w:rsidR="00F676B9" w:rsidRPr="00B143A1" w:rsidRDefault="00F676B9" w:rsidP="00F676B9">
      <w:pPr>
        <w:spacing w:line="360" w:lineRule="auto"/>
        <w:jc w:val="center"/>
        <w:rPr>
          <w:rFonts w:ascii="Times New Roman" w:hAnsi="Times New Roman" w:cs="Times New Roman"/>
          <w:b/>
          <w:sz w:val="28"/>
          <w:szCs w:val="28"/>
        </w:rPr>
      </w:pPr>
    </w:p>
    <w:p w14:paraId="02F7E139" w14:textId="77777777" w:rsidR="00F676B9" w:rsidRPr="00B143A1" w:rsidRDefault="00F676B9" w:rsidP="00F676B9">
      <w:pPr>
        <w:spacing w:line="360" w:lineRule="auto"/>
        <w:jc w:val="center"/>
        <w:rPr>
          <w:rFonts w:ascii="Times New Roman" w:hAnsi="Times New Roman" w:cs="Times New Roman"/>
          <w:b/>
          <w:sz w:val="28"/>
          <w:szCs w:val="28"/>
        </w:rPr>
      </w:pPr>
      <w:r w:rsidRPr="00B143A1">
        <w:rPr>
          <w:rFonts w:ascii="Times New Roman" w:hAnsi="Times New Roman" w:cs="Times New Roman"/>
          <w:b/>
          <w:sz w:val="28"/>
          <w:szCs w:val="28"/>
        </w:rPr>
        <w:t xml:space="preserve">Обучение чтению, ритмике и интонированию </w:t>
      </w:r>
    </w:p>
    <w:p w14:paraId="7A87E680" w14:textId="77777777" w:rsidR="00F676B9" w:rsidRPr="00B143A1" w:rsidRDefault="00F676B9" w:rsidP="00F676B9">
      <w:pPr>
        <w:spacing w:line="360" w:lineRule="auto"/>
        <w:jc w:val="center"/>
        <w:rPr>
          <w:rFonts w:ascii="Times New Roman" w:hAnsi="Times New Roman" w:cs="Times New Roman"/>
          <w:b/>
          <w:sz w:val="28"/>
          <w:szCs w:val="28"/>
        </w:rPr>
      </w:pPr>
      <w:r w:rsidRPr="00B143A1">
        <w:rPr>
          <w:rFonts w:ascii="Times New Roman" w:hAnsi="Times New Roman" w:cs="Times New Roman"/>
          <w:b/>
          <w:sz w:val="28"/>
          <w:szCs w:val="28"/>
        </w:rPr>
        <w:t xml:space="preserve"> в начальной школе </w:t>
      </w:r>
    </w:p>
    <w:p w14:paraId="4AA2AF71" w14:textId="77777777" w:rsidR="00F676B9" w:rsidRPr="00B143A1" w:rsidRDefault="00F676B9" w:rsidP="00F676B9">
      <w:pPr>
        <w:spacing w:line="360" w:lineRule="auto"/>
        <w:jc w:val="center"/>
        <w:rPr>
          <w:rFonts w:ascii="Times New Roman" w:hAnsi="Times New Roman" w:cs="Times New Roman"/>
          <w:b/>
          <w:sz w:val="28"/>
          <w:szCs w:val="28"/>
        </w:rPr>
      </w:pPr>
      <w:r w:rsidRPr="00B143A1">
        <w:rPr>
          <w:rFonts w:ascii="Times New Roman" w:hAnsi="Times New Roman" w:cs="Times New Roman"/>
          <w:b/>
          <w:sz w:val="28"/>
          <w:szCs w:val="28"/>
        </w:rPr>
        <w:t>как один из этапов подготовки</w:t>
      </w:r>
    </w:p>
    <w:p w14:paraId="5E316508" w14:textId="77777777" w:rsidR="00F676B9" w:rsidRPr="00B143A1" w:rsidRDefault="00F676B9" w:rsidP="00F676B9">
      <w:pPr>
        <w:spacing w:line="360" w:lineRule="auto"/>
        <w:jc w:val="center"/>
        <w:rPr>
          <w:rFonts w:ascii="Times New Roman" w:hAnsi="Times New Roman" w:cs="Times New Roman"/>
          <w:b/>
          <w:sz w:val="28"/>
          <w:szCs w:val="28"/>
        </w:rPr>
      </w:pPr>
      <w:r w:rsidRPr="00B143A1">
        <w:rPr>
          <w:rFonts w:ascii="Times New Roman" w:hAnsi="Times New Roman" w:cs="Times New Roman"/>
          <w:b/>
          <w:sz w:val="28"/>
          <w:szCs w:val="28"/>
        </w:rPr>
        <w:t xml:space="preserve"> обучающихся к ГИА</w:t>
      </w:r>
    </w:p>
    <w:p w14:paraId="27FDBBB9" w14:textId="77777777" w:rsidR="00F676B9" w:rsidRPr="00B143A1" w:rsidRDefault="00F676B9" w:rsidP="00F676B9">
      <w:pPr>
        <w:spacing w:line="360" w:lineRule="auto"/>
        <w:jc w:val="center"/>
        <w:rPr>
          <w:rFonts w:ascii="Times New Roman" w:hAnsi="Times New Roman" w:cs="Times New Roman"/>
          <w:i/>
          <w:sz w:val="28"/>
          <w:szCs w:val="28"/>
        </w:rPr>
      </w:pPr>
      <w:r w:rsidRPr="00B143A1">
        <w:rPr>
          <w:rFonts w:ascii="Times New Roman" w:hAnsi="Times New Roman" w:cs="Times New Roman"/>
          <w:i/>
          <w:sz w:val="28"/>
          <w:szCs w:val="28"/>
        </w:rPr>
        <w:t>Проект</w:t>
      </w:r>
    </w:p>
    <w:p w14:paraId="4C177D8D" w14:textId="77777777" w:rsidR="00F676B9" w:rsidRPr="00B143A1" w:rsidRDefault="00F676B9" w:rsidP="00F676B9">
      <w:pPr>
        <w:spacing w:line="360" w:lineRule="auto"/>
        <w:jc w:val="center"/>
        <w:rPr>
          <w:rFonts w:ascii="Times New Roman" w:hAnsi="Times New Roman" w:cs="Times New Roman"/>
          <w:i/>
          <w:sz w:val="28"/>
          <w:szCs w:val="28"/>
        </w:rPr>
      </w:pPr>
    </w:p>
    <w:p w14:paraId="3C385FCB" w14:textId="77777777" w:rsidR="00F676B9" w:rsidRPr="00B143A1" w:rsidRDefault="00F676B9" w:rsidP="00F676B9">
      <w:pPr>
        <w:spacing w:line="360" w:lineRule="auto"/>
        <w:jc w:val="center"/>
        <w:rPr>
          <w:rFonts w:ascii="Times New Roman" w:hAnsi="Times New Roman" w:cs="Times New Roman"/>
          <w:i/>
          <w:sz w:val="28"/>
          <w:szCs w:val="28"/>
        </w:rPr>
      </w:pPr>
    </w:p>
    <w:p w14:paraId="59BFB2DB" w14:textId="77777777" w:rsidR="00F676B9" w:rsidRPr="00B143A1" w:rsidRDefault="00F676B9" w:rsidP="00F676B9">
      <w:pPr>
        <w:spacing w:line="360" w:lineRule="auto"/>
        <w:jc w:val="center"/>
        <w:rPr>
          <w:rFonts w:ascii="Times New Roman" w:hAnsi="Times New Roman" w:cs="Times New Roman"/>
          <w:i/>
          <w:sz w:val="28"/>
          <w:szCs w:val="28"/>
        </w:rPr>
      </w:pPr>
    </w:p>
    <w:p w14:paraId="2A3D59AC" w14:textId="77777777" w:rsidR="00F676B9" w:rsidRPr="00B143A1" w:rsidRDefault="00F676B9" w:rsidP="00F676B9">
      <w:pPr>
        <w:spacing w:line="360" w:lineRule="auto"/>
        <w:jc w:val="center"/>
        <w:rPr>
          <w:rFonts w:ascii="Times New Roman" w:hAnsi="Times New Roman" w:cs="Times New Roman"/>
          <w:i/>
          <w:sz w:val="28"/>
          <w:szCs w:val="28"/>
        </w:rPr>
      </w:pPr>
    </w:p>
    <w:p w14:paraId="0EA5D45C" w14:textId="77777777" w:rsidR="00F676B9" w:rsidRPr="00B143A1" w:rsidRDefault="00F676B9" w:rsidP="00F676B9">
      <w:pPr>
        <w:spacing w:line="360" w:lineRule="auto"/>
        <w:jc w:val="center"/>
        <w:rPr>
          <w:rFonts w:ascii="Times New Roman" w:hAnsi="Times New Roman" w:cs="Times New Roman"/>
          <w:i/>
          <w:sz w:val="28"/>
          <w:szCs w:val="28"/>
        </w:rPr>
      </w:pPr>
    </w:p>
    <w:p w14:paraId="0AD07BBB" w14:textId="77777777" w:rsidR="00F676B9" w:rsidRPr="00B143A1" w:rsidRDefault="00F676B9" w:rsidP="00F676B9">
      <w:pPr>
        <w:spacing w:line="360" w:lineRule="auto"/>
        <w:jc w:val="center"/>
        <w:rPr>
          <w:rFonts w:ascii="Times New Roman" w:hAnsi="Times New Roman" w:cs="Times New Roman"/>
          <w:sz w:val="28"/>
          <w:szCs w:val="28"/>
        </w:rPr>
      </w:pPr>
      <w:r w:rsidRPr="00B143A1">
        <w:rPr>
          <w:rFonts w:ascii="Times New Roman" w:hAnsi="Times New Roman" w:cs="Times New Roman"/>
          <w:sz w:val="28"/>
          <w:szCs w:val="28"/>
        </w:rPr>
        <w:t>Мысковский городской округ 2019</w:t>
      </w:r>
    </w:p>
    <w:p w14:paraId="7B277226" w14:textId="7D615CB1" w:rsidR="00F676B9" w:rsidRPr="00B143A1" w:rsidRDefault="00F676B9" w:rsidP="00F676B9">
      <w:pPr>
        <w:rPr>
          <w:rFonts w:ascii="Times New Roman" w:hAnsi="Times New Roman" w:cs="Times New Roman"/>
          <w:sz w:val="28"/>
          <w:szCs w:val="28"/>
        </w:rPr>
      </w:pPr>
      <w:r w:rsidRPr="00B143A1">
        <w:rPr>
          <w:rFonts w:ascii="Times New Roman" w:hAnsi="Times New Roman" w:cs="Times New Roman"/>
          <w:sz w:val="28"/>
          <w:szCs w:val="28"/>
        </w:rPr>
        <w:lastRenderedPageBreak/>
        <w:t>Разработчики проекта: Берсенева А.А., Супрун Т.С., учителя английского языка МБОУ «СОШ № 4»</w:t>
      </w:r>
    </w:p>
    <w:p w14:paraId="33530501" w14:textId="77777777" w:rsidR="00F676B9" w:rsidRPr="00B143A1" w:rsidRDefault="00F676B9" w:rsidP="00F676B9">
      <w:pPr>
        <w:rPr>
          <w:rFonts w:ascii="Times New Roman" w:hAnsi="Times New Roman" w:cs="Times New Roman"/>
          <w:sz w:val="28"/>
          <w:szCs w:val="28"/>
        </w:rPr>
      </w:pPr>
    </w:p>
    <w:p w14:paraId="12F3D21B" w14:textId="77777777" w:rsidR="00F676B9" w:rsidRPr="00B143A1" w:rsidRDefault="00F676B9" w:rsidP="00F676B9">
      <w:pPr>
        <w:rPr>
          <w:rFonts w:ascii="Times New Roman" w:hAnsi="Times New Roman" w:cs="Times New Roman"/>
          <w:sz w:val="28"/>
          <w:szCs w:val="28"/>
        </w:rPr>
      </w:pPr>
    </w:p>
    <w:p w14:paraId="2ED00803" w14:textId="77777777" w:rsidR="00F676B9" w:rsidRPr="00B143A1" w:rsidRDefault="00F676B9" w:rsidP="00F676B9">
      <w:pPr>
        <w:rPr>
          <w:rFonts w:ascii="Times New Roman" w:hAnsi="Times New Roman" w:cs="Times New Roman"/>
          <w:sz w:val="28"/>
          <w:szCs w:val="28"/>
        </w:rPr>
      </w:pPr>
    </w:p>
    <w:p w14:paraId="7DD02963" w14:textId="77777777" w:rsidR="00F676B9" w:rsidRPr="00B143A1" w:rsidRDefault="00F676B9" w:rsidP="00F676B9">
      <w:pPr>
        <w:rPr>
          <w:rFonts w:ascii="Times New Roman" w:hAnsi="Times New Roman" w:cs="Times New Roman"/>
          <w:sz w:val="28"/>
          <w:szCs w:val="28"/>
        </w:rPr>
      </w:pPr>
    </w:p>
    <w:p w14:paraId="35D0B40D" w14:textId="77777777" w:rsidR="00F676B9" w:rsidRPr="00B143A1" w:rsidRDefault="00F676B9" w:rsidP="00F676B9">
      <w:pPr>
        <w:rPr>
          <w:rFonts w:ascii="Times New Roman" w:hAnsi="Times New Roman" w:cs="Times New Roman"/>
          <w:sz w:val="28"/>
          <w:szCs w:val="28"/>
        </w:rPr>
      </w:pPr>
    </w:p>
    <w:p w14:paraId="22981E95" w14:textId="77777777" w:rsidR="00F676B9" w:rsidRPr="00B143A1" w:rsidRDefault="00F676B9" w:rsidP="00F676B9">
      <w:pPr>
        <w:rPr>
          <w:rFonts w:ascii="Times New Roman" w:hAnsi="Times New Roman" w:cs="Times New Roman"/>
          <w:sz w:val="28"/>
          <w:szCs w:val="28"/>
        </w:rPr>
      </w:pPr>
    </w:p>
    <w:p w14:paraId="40D9F506" w14:textId="77777777" w:rsidR="00F676B9" w:rsidRPr="00B143A1" w:rsidRDefault="00F676B9" w:rsidP="00F676B9">
      <w:pPr>
        <w:rPr>
          <w:rFonts w:ascii="Times New Roman" w:hAnsi="Times New Roman" w:cs="Times New Roman"/>
          <w:sz w:val="28"/>
          <w:szCs w:val="28"/>
        </w:rPr>
      </w:pPr>
    </w:p>
    <w:p w14:paraId="0499B82E" w14:textId="77777777" w:rsidR="00F676B9" w:rsidRPr="00B143A1" w:rsidRDefault="00F676B9" w:rsidP="00F676B9">
      <w:pPr>
        <w:rPr>
          <w:rFonts w:ascii="Times New Roman" w:hAnsi="Times New Roman" w:cs="Times New Roman"/>
          <w:sz w:val="28"/>
          <w:szCs w:val="28"/>
        </w:rPr>
      </w:pPr>
    </w:p>
    <w:p w14:paraId="183B7DC0" w14:textId="77777777" w:rsidR="00F676B9" w:rsidRPr="00B143A1" w:rsidRDefault="00F676B9" w:rsidP="00F676B9">
      <w:pPr>
        <w:rPr>
          <w:rFonts w:ascii="Times New Roman" w:hAnsi="Times New Roman" w:cs="Times New Roman"/>
          <w:sz w:val="28"/>
          <w:szCs w:val="28"/>
        </w:rPr>
      </w:pPr>
    </w:p>
    <w:p w14:paraId="3D53FBB4" w14:textId="77777777" w:rsidR="00F676B9" w:rsidRPr="00B143A1" w:rsidRDefault="00F676B9" w:rsidP="00F676B9">
      <w:pPr>
        <w:rPr>
          <w:rFonts w:ascii="Times New Roman" w:hAnsi="Times New Roman" w:cs="Times New Roman"/>
          <w:sz w:val="28"/>
          <w:szCs w:val="28"/>
        </w:rPr>
      </w:pPr>
    </w:p>
    <w:p w14:paraId="59EBF0C5" w14:textId="77777777" w:rsidR="00F676B9" w:rsidRPr="00B143A1" w:rsidRDefault="00F676B9" w:rsidP="00F676B9">
      <w:pPr>
        <w:rPr>
          <w:rFonts w:ascii="Times New Roman" w:hAnsi="Times New Roman" w:cs="Times New Roman"/>
          <w:sz w:val="28"/>
          <w:szCs w:val="28"/>
        </w:rPr>
      </w:pPr>
    </w:p>
    <w:p w14:paraId="4B80A13D" w14:textId="77777777" w:rsidR="00F676B9" w:rsidRPr="00B143A1" w:rsidRDefault="00F676B9" w:rsidP="00F676B9">
      <w:pPr>
        <w:rPr>
          <w:rFonts w:ascii="Times New Roman" w:hAnsi="Times New Roman" w:cs="Times New Roman"/>
          <w:sz w:val="28"/>
          <w:szCs w:val="28"/>
        </w:rPr>
      </w:pPr>
    </w:p>
    <w:p w14:paraId="20B67BAD" w14:textId="77777777" w:rsidR="00F676B9" w:rsidRPr="00B143A1" w:rsidRDefault="00F676B9" w:rsidP="00F676B9">
      <w:pPr>
        <w:rPr>
          <w:rFonts w:ascii="Times New Roman" w:hAnsi="Times New Roman" w:cs="Times New Roman"/>
          <w:sz w:val="28"/>
          <w:szCs w:val="28"/>
        </w:rPr>
      </w:pPr>
    </w:p>
    <w:p w14:paraId="13B35F83" w14:textId="77777777" w:rsidR="00F676B9" w:rsidRPr="00B143A1" w:rsidRDefault="00F676B9" w:rsidP="00F676B9">
      <w:pPr>
        <w:rPr>
          <w:rFonts w:ascii="Times New Roman" w:hAnsi="Times New Roman" w:cs="Times New Roman"/>
          <w:sz w:val="28"/>
          <w:szCs w:val="28"/>
        </w:rPr>
      </w:pPr>
    </w:p>
    <w:p w14:paraId="6363D8E3" w14:textId="77777777" w:rsidR="00F676B9" w:rsidRPr="00B143A1" w:rsidRDefault="00F676B9" w:rsidP="00F676B9">
      <w:pPr>
        <w:rPr>
          <w:rFonts w:ascii="Times New Roman" w:hAnsi="Times New Roman" w:cs="Times New Roman"/>
          <w:sz w:val="28"/>
          <w:szCs w:val="28"/>
        </w:rPr>
      </w:pPr>
    </w:p>
    <w:p w14:paraId="0884746E" w14:textId="77777777" w:rsidR="00F676B9" w:rsidRPr="00B143A1" w:rsidRDefault="00F676B9" w:rsidP="00F676B9">
      <w:pPr>
        <w:rPr>
          <w:rFonts w:ascii="Times New Roman" w:hAnsi="Times New Roman" w:cs="Times New Roman"/>
          <w:sz w:val="28"/>
          <w:szCs w:val="28"/>
        </w:rPr>
      </w:pPr>
    </w:p>
    <w:p w14:paraId="5C734C04" w14:textId="77777777" w:rsidR="00F676B9" w:rsidRPr="00B143A1" w:rsidRDefault="00F676B9" w:rsidP="00F676B9">
      <w:pPr>
        <w:rPr>
          <w:rFonts w:ascii="Times New Roman" w:hAnsi="Times New Roman" w:cs="Times New Roman"/>
          <w:sz w:val="28"/>
          <w:szCs w:val="28"/>
        </w:rPr>
      </w:pPr>
    </w:p>
    <w:p w14:paraId="4E382E29" w14:textId="77777777" w:rsidR="00F676B9" w:rsidRPr="00B143A1" w:rsidRDefault="00F676B9" w:rsidP="00F676B9">
      <w:pPr>
        <w:rPr>
          <w:rFonts w:ascii="Times New Roman" w:hAnsi="Times New Roman" w:cs="Times New Roman"/>
          <w:sz w:val="28"/>
          <w:szCs w:val="28"/>
        </w:rPr>
      </w:pPr>
    </w:p>
    <w:p w14:paraId="5C4FCCA2" w14:textId="77777777" w:rsidR="00F676B9" w:rsidRPr="00B143A1" w:rsidRDefault="00F676B9" w:rsidP="00F676B9">
      <w:pPr>
        <w:rPr>
          <w:rFonts w:ascii="Times New Roman" w:hAnsi="Times New Roman" w:cs="Times New Roman"/>
          <w:sz w:val="28"/>
          <w:szCs w:val="28"/>
        </w:rPr>
      </w:pPr>
    </w:p>
    <w:p w14:paraId="7C6A58B6" w14:textId="77777777" w:rsidR="00F676B9" w:rsidRPr="00B143A1" w:rsidRDefault="00F676B9" w:rsidP="00F676B9">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Проект направлен на создание педагогических и методических условий, направленных на ликвидацию пробелов и совершенствование навыков чтения.</w:t>
      </w:r>
    </w:p>
    <w:p w14:paraId="76A1AD04" w14:textId="50E390BE" w:rsidR="00F676B9" w:rsidRPr="00B143A1" w:rsidRDefault="00F676B9">
      <w:pPr>
        <w:spacing w:after="160" w:line="259" w:lineRule="auto"/>
        <w:rPr>
          <w:rFonts w:ascii="Times New Roman" w:hAnsi="Times New Roman" w:cs="Times New Roman"/>
          <w:sz w:val="28"/>
          <w:szCs w:val="28"/>
        </w:rPr>
      </w:pPr>
      <w:r w:rsidRPr="00B143A1">
        <w:rPr>
          <w:rFonts w:ascii="Times New Roman" w:hAnsi="Times New Roman" w:cs="Times New Roman"/>
          <w:sz w:val="28"/>
          <w:szCs w:val="28"/>
        </w:rPr>
        <w:br w:type="page"/>
      </w:r>
    </w:p>
    <w:p w14:paraId="46AA3090" w14:textId="77777777" w:rsidR="00F676B9" w:rsidRPr="00B143A1" w:rsidRDefault="00F676B9" w:rsidP="00F676B9">
      <w:pPr>
        <w:spacing w:after="600"/>
        <w:jc w:val="center"/>
        <w:rPr>
          <w:rFonts w:ascii="Times New Roman" w:hAnsi="Times New Roman" w:cs="Times New Roman"/>
          <w:b/>
          <w:sz w:val="28"/>
          <w:szCs w:val="28"/>
        </w:rPr>
      </w:pPr>
      <w:r w:rsidRPr="00B143A1">
        <w:rPr>
          <w:rFonts w:ascii="Times New Roman" w:hAnsi="Times New Roman" w:cs="Times New Roman"/>
          <w:b/>
          <w:sz w:val="28"/>
          <w:szCs w:val="28"/>
        </w:rPr>
        <w:lastRenderedPageBreak/>
        <w:t>Содержание</w:t>
      </w:r>
    </w:p>
    <w:p w14:paraId="0A15E234" w14:textId="7FBB128D" w:rsidR="00F676B9" w:rsidRPr="00B143A1" w:rsidRDefault="00F676B9" w:rsidP="00F676B9">
      <w:pPr>
        <w:pStyle w:val="a3"/>
        <w:spacing w:line="360" w:lineRule="auto"/>
        <w:jc w:val="both"/>
        <w:rPr>
          <w:rFonts w:ascii="Times New Roman" w:hAnsi="Times New Roman"/>
          <w:sz w:val="28"/>
          <w:szCs w:val="28"/>
        </w:rPr>
      </w:pPr>
      <w:r w:rsidRPr="00B143A1">
        <w:rPr>
          <w:rFonts w:ascii="Times New Roman" w:hAnsi="Times New Roman"/>
          <w:sz w:val="28"/>
          <w:szCs w:val="28"/>
        </w:rPr>
        <w:t>Введение………</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 3</w:t>
      </w:r>
    </w:p>
    <w:p w14:paraId="049388DC" w14:textId="73F76A73" w:rsidR="00F676B9" w:rsidRPr="00B143A1" w:rsidRDefault="00F676B9" w:rsidP="00F676B9">
      <w:pPr>
        <w:pStyle w:val="a3"/>
        <w:spacing w:line="360" w:lineRule="auto"/>
        <w:jc w:val="both"/>
        <w:rPr>
          <w:rFonts w:ascii="Times New Roman" w:hAnsi="Times New Roman"/>
          <w:sz w:val="28"/>
          <w:szCs w:val="28"/>
        </w:rPr>
      </w:pPr>
      <w:r w:rsidRPr="00B143A1">
        <w:rPr>
          <w:rFonts w:ascii="Times New Roman" w:hAnsi="Times New Roman"/>
          <w:sz w:val="28"/>
          <w:szCs w:val="28"/>
        </w:rPr>
        <w:t>1. Паспорт проекта …………………………………………………….……</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..6</w:t>
      </w:r>
    </w:p>
    <w:p w14:paraId="2AF61A98" w14:textId="77777777" w:rsidR="00F676B9" w:rsidRPr="00B143A1" w:rsidRDefault="00F676B9" w:rsidP="00F676B9">
      <w:pPr>
        <w:pStyle w:val="a3"/>
        <w:spacing w:line="360" w:lineRule="auto"/>
        <w:jc w:val="both"/>
        <w:rPr>
          <w:rFonts w:ascii="Times New Roman" w:hAnsi="Times New Roman"/>
          <w:sz w:val="28"/>
          <w:szCs w:val="28"/>
        </w:rPr>
      </w:pPr>
      <w:r w:rsidRPr="00B143A1">
        <w:rPr>
          <w:rFonts w:ascii="Times New Roman" w:hAnsi="Times New Roman"/>
          <w:sz w:val="28"/>
          <w:szCs w:val="28"/>
        </w:rPr>
        <w:t>2. Произношение в обучении общению на иностранном языке…………….…..9</w:t>
      </w:r>
    </w:p>
    <w:p w14:paraId="3E66F550" w14:textId="08FE0F7C" w:rsidR="00F676B9" w:rsidRPr="00B143A1" w:rsidRDefault="00F676B9" w:rsidP="00F676B9">
      <w:pPr>
        <w:pStyle w:val="a3"/>
        <w:spacing w:line="360" w:lineRule="auto"/>
        <w:jc w:val="both"/>
        <w:rPr>
          <w:rFonts w:ascii="Times New Roman" w:hAnsi="Times New Roman"/>
          <w:sz w:val="28"/>
          <w:szCs w:val="28"/>
        </w:rPr>
      </w:pPr>
      <w:r w:rsidRPr="00B143A1">
        <w:rPr>
          <w:rFonts w:ascii="Times New Roman" w:hAnsi="Times New Roman"/>
          <w:sz w:val="28"/>
          <w:szCs w:val="28"/>
        </w:rPr>
        <w:t>3. Понятие интонации при обучении английскому языку……………………..16</w:t>
      </w:r>
    </w:p>
    <w:p w14:paraId="0EDDCB77" w14:textId="7DBE7C6D" w:rsidR="00F676B9" w:rsidRPr="00B143A1" w:rsidRDefault="00F676B9" w:rsidP="00F676B9">
      <w:pPr>
        <w:pStyle w:val="a3"/>
        <w:spacing w:line="360" w:lineRule="auto"/>
        <w:rPr>
          <w:rFonts w:ascii="Times New Roman" w:hAnsi="Times New Roman"/>
          <w:sz w:val="28"/>
          <w:szCs w:val="28"/>
        </w:rPr>
      </w:pPr>
      <w:r w:rsidRPr="00B143A1">
        <w:rPr>
          <w:rFonts w:ascii="Times New Roman" w:hAnsi="Times New Roman"/>
          <w:sz w:val="28"/>
          <w:szCs w:val="28"/>
        </w:rPr>
        <w:t>4. Работа с обучающимися по формированию ритмико-интонационных умений в английском языке……….…….……………………......…………</w:t>
      </w:r>
      <w:r w:rsidRPr="00B143A1">
        <w:rPr>
          <w:rFonts w:ascii="Times New Roman" w:hAnsi="Times New Roman"/>
          <w:sz w:val="28"/>
          <w:szCs w:val="28"/>
        </w:rPr>
        <w:t>..</w:t>
      </w:r>
      <w:r w:rsidRPr="00B143A1">
        <w:rPr>
          <w:rFonts w:ascii="Times New Roman" w:hAnsi="Times New Roman"/>
          <w:sz w:val="28"/>
          <w:szCs w:val="28"/>
        </w:rPr>
        <w:t>…21</w:t>
      </w:r>
    </w:p>
    <w:p w14:paraId="6DD3600E" w14:textId="13C64EE1" w:rsidR="00F676B9" w:rsidRPr="00B143A1" w:rsidRDefault="00F676B9" w:rsidP="00F676B9">
      <w:pPr>
        <w:pStyle w:val="a3"/>
        <w:spacing w:line="360" w:lineRule="auto"/>
        <w:rPr>
          <w:rFonts w:ascii="Times New Roman" w:hAnsi="Times New Roman"/>
          <w:sz w:val="28"/>
          <w:szCs w:val="28"/>
        </w:rPr>
      </w:pPr>
      <w:r w:rsidRPr="00B143A1">
        <w:rPr>
          <w:rFonts w:ascii="Times New Roman" w:hAnsi="Times New Roman"/>
          <w:sz w:val="28"/>
          <w:szCs w:val="28"/>
        </w:rPr>
        <w:t>5. Приёмы и средства формирования ритмико-интонационных умений у учащихся…………………………….………………….……………….……</w:t>
      </w:r>
      <w:r w:rsidRPr="00B143A1">
        <w:rPr>
          <w:rFonts w:ascii="Times New Roman" w:hAnsi="Times New Roman"/>
          <w:sz w:val="28"/>
          <w:szCs w:val="28"/>
        </w:rPr>
        <w:t>.</w:t>
      </w:r>
      <w:r w:rsidRPr="00B143A1">
        <w:rPr>
          <w:rFonts w:ascii="Times New Roman" w:hAnsi="Times New Roman"/>
          <w:sz w:val="28"/>
          <w:szCs w:val="28"/>
        </w:rPr>
        <w:t>…23</w:t>
      </w:r>
    </w:p>
    <w:p w14:paraId="6118F265" w14:textId="7F23998A" w:rsidR="00F676B9" w:rsidRPr="00B143A1" w:rsidRDefault="00F676B9" w:rsidP="00F676B9">
      <w:pPr>
        <w:pStyle w:val="a3"/>
        <w:spacing w:line="360" w:lineRule="auto"/>
        <w:rPr>
          <w:rFonts w:ascii="Times New Roman" w:hAnsi="Times New Roman"/>
          <w:sz w:val="28"/>
          <w:szCs w:val="28"/>
        </w:rPr>
      </w:pPr>
      <w:r w:rsidRPr="00B143A1">
        <w:rPr>
          <w:rFonts w:ascii="Times New Roman" w:hAnsi="Times New Roman"/>
          <w:sz w:val="28"/>
          <w:szCs w:val="28"/>
        </w:rPr>
        <w:t>6. Упражнения и задания по совершенствованию ритмико-интонационных умений…...……………...……………………….…...….…….….…………</w:t>
      </w:r>
      <w:r w:rsidRPr="00B143A1">
        <w:rPr>
          <w:rFonts w:ascii="Times New Roman" w:hAnsi="Times New Roman"/>
          <w:sz w:val="28"/>
          <w:szCs w:val="28"/>
        </w:rPr>
        <w:t>…</w:t>
      </w:r>
      <w:r w:rsidRPr="00B143A1">
        <w:rPr>
          <w:rFonts w:ascii="Times New Roman" w:hAnsi="Times New Roman"/>
          <w:sz w:val="28"/>
          <w:szCs w:val="28"/>
        </w:rPr>
        <w:t>...27</w:t>
      </w:r>
    </w:p>
    <w:p w14:paraId="1517E988" w14:textId="63DC04AA" w:rsidR="00F676B9" w:rsidRPr="00B143A1" w:rsidRDefault="00F676B9" w:rsidP="00F676B9">
      <w:pPr>
        <w:pStyle w:val="a3"/>
        <w:spacing w:line="360" w:lineRule="auto"/>
        <w:rPr>
          <w:rFonts w:ascii="Times New Roman" w:hAnsi="Times New Roman"/>
          <w:sz w:val="28"/>
          <w:szCs w:val="28"/>
        </w:rPr>
      </w:pPr>
      <w:r w:rsidRPr="00B143A1">
        <w:rPr>
          <w:rFonts w:ascii="Times New Roman" w:hAnsi="Times New Roman"/>
          <w:sz w:val="28"/>
          <w:szCs w:val="28"/>
        </w:rPr>
        <w:t>Заключение…………………………………….…………………………</w:t>
      </w:r>
      <w:r w:rsidRPr="00B143A1">
        <w:rPr>
          <w:rFonts w:ascii="Times New Roman" w:hAnsi="Times New Roman"/>
          <w:sz w:val="28"/>
          <w:szCs w:val="28"/>
        </w:rPr>
        <w:t>..</w:t>
      </w:r>
      <w:r w:rsidRPr="00B143A1">
        <w:rPr>
          <w:rFonts w:ascii="Times New Roman" w:hAnsi="Times New Roman"/>
          <w:sz w:val="28"/>
          <w:szCs w:val="28"/>
        </w:rPr>
        <w:t>……..31</w:t>
      </w:r>
    </w:p>
    <w:p w14:paraId="5166BBE8" w14:textId="55157BB7" w:rsidR="00F676B9" w:rsidRPr="00B143A1" w:rsidRDefault="00F676B9" w:rsidP="00F676B9">
      <w:pPr>
        <w:pStyle w:val="a3"/>
        <w:spacing w:line="360" w:lineRule="auto"/>
        <w:jc w:val="both"/>
        <w:rPr>
          <w:rFonts w:ascii="Times New Roman" w:hAnsi="Times New Roman"/>
          <w:sz w:val="28"/>
          <w:szCs w:val="28"/>
        </w:rPr>
      </w:pPr>
      <w:r w:rsidRPr="00B143A1">
        <w:rPr>
          <w:rFonts w:ascii="Times New Roman" w:hAnsi="Times New Roman"/>
          <w:sz w:val="28"/>
          <w:szCs w:val="28"/>
        </w:rPr>
        <w:t>Список литературы…………………………………………………</w:t>
      </w:r>
      <w:r w:rsidRPr="00B143A1">
        <w:rPr>
          <w:rFonts w:ascii="Times New Roman" w:hAnsi="Times New Roman"/>
          <w:sz w:val="28"/>
          <w:szCs w:val="28"/>
          <w:lang w:val="en-US"/>
        </w:rPr>
        <w:t>.</w:t>
      </w:r>
      <w:r w:rsidRPr="00B143A1">
        <w:rPr>
          <w:rFonts w:ascii="Times New Roman" w:hAnsi="Times New Roman"/>
          <w:sz w:val="28"/>
          <w:szCs w:val="28"/>
        </w:rPr>
        <w:t>…</w:t>
      </w:r>
      <w:r w:rsidRPr="00B143A1">
        <w:rPr>
          <w:rFonts w:ascii="Times New Roman" w:hAnsi="Times New Roman"/>
          <w:sz w:val="28"/>
          <w:szCs w:val="28"/>
        </w:rPr>
        <w:t>.</w:t>
      </w:r>
      <w:r w:rsidRPr="00B143A1">
        <w:rPr>
          <w:rFonts w:ascii="Times New Roman" w:hAnsi="Times New Roman"/>
          <w:sz w:val="28"/>
          <w:szCs w:val="28"/>
        </w:rPr>
        <w:t>……….33</w:t>
      </w:r>
    </w:p>
    <w:p w14:paraId="6D438147" w14:textId="2A0B1FE1" w:rsidR="00B143A1" w:rsidRPr="00B143A1" w:rsidRDefault="00B143A1">
      <w:pPr>
        <w:spacing w:after="160" w:line="259" w:lineRule="auto"/>
        <w:rPr>
          <w:rFonts w:ascii="Times New Roman" w:hAnsi="Times New Roman" w:cs="Times New Roman"/>
          <w:sz w:val="28"/>
          <w:szCs w:val="28"/>
        </w:rPr>
      </w:pPr>
      <w:r w:rsidRPr="00B143A1">
        <w:rPr>
          <w:rFonts w:ascii="Times New Roman" w:hAnsi="Times New Roman" w:cs="Times New Roman"/>
          <w:sz w:val="28"/>
          <w:szCs w:val="28"/>
        </w:rPr>
        <w:br w:type="page"/>
      </w:r>
    </w:p>
    <w:p w14:paraId="736D647B" w14:textId="77777777" w:rsidR="00B143A1" w:rsidRPr="00B143A1" w:rsidRDefault="00B143A1" w:rsidP="00B143A1">
      <w:pPr>
        <w:spacing w:line="720" w:lineRule="auto"/>
        <w:jc w:val="center"/>
        <w:rPr>
          <w:rFonts w:ascii="Times New Roman" w:hAnsi="Times New Roman" w:cs="Times New Roman"/>
          <w:b/>
          <w:sz w:val="28"/>
          <w:szCs w:val="28"/>
        </w:rPr>
      </w:pPr>
      <w:r w:rsidRPr="00B143A1">
        <w:rPr>
          <w:rFonts w:ascii="Times New Roman" w:hAnsi="Times New Roman" w:cs="Times New Roman"/>
          <w:b/>
          <w:sz w:val="28"/>
          <w:szCs w:val="28"/>
        </w:rPr>
        <w:lastRenderedPageBreak/>
        <w:t>Введение</w:t>
      </w:r>
    </w:p>
    <w:p w14:paraId="46B4C85B" w14:textId="77777777" w:rsidR="00B143A1" w:rsidRPr="00B143A1" w:rsidRDefault="00B143A1" w:rsidP="00B143A1">
      <w:pPr>
        <w:spacing w:line="360" w:lineRule="auto"/>
        <w:ind w:firstLine="709"/>
        <w:jc w:val="both"/>
        <w:rPr>
          <w:rFonts w:ascii="Times New Roman" w:hAnsi="Times New Roman" w:cs="Times New Roman"/>
          <w:b/>
          <w:sz w:val="28"/>
          <w:szCs w:val="28"/>
        </w:rPr>
      </w:pPr>
      <w:r w:rsidRPr="00B143A1">
        <w:rPr>
          <w:rFonts w:ascii="Times New Roman" w:hAnsi="Times New Roman" w:cs="Times New Roman"/>
          <w:sz w:val="28"/>
          <w:szCs w:val="28"/>
        </w:rPr>
        <w:t>Грамотная речь, соблюдение правил чтения, правильная фонематическая речь, звуковое и интонационное оформление ведет к адекватной коммуникации с собеседником. Развитию этой части коммуникативной компетенции следует уделять должное внимание на начальном этапе обучения в начальной школе, так как в настоящее время изучение иностранного языка все больше ориентируется на единый государственный экзамен.</w:t>
      </w:r>
    </w:p>
    <w:p w14:paraId="207726B3" w14:textId="77777777" w:rsidR="00B143A1" w:rsidRPr="00B143A1" w:rsidRDefault="00B143A1" w:rsidP="00B143A1">
      <w:pPr>
        <w:pStyle w:val="a3"/>
        <w:spacing w:line="360" w:lineRule="auto"/>
        <w:ind w:firstLine="709"/>
        <w:jc w:val="both"/>
        <w:rPr>
          <w:rFonts w:ascii="Times New Roman" w:hAnsi="Times New Roman"/>
          <w:b/>
          <w:sz w:val="28"/>
          <w:szCs w:val="28"/>
        </w:rPr>
      </w:pPr>
      <w:r w:rsidRPr="00B143A1">
        <w:rPr>
          <w:rFonts w:ascii="Times New Roman" w:hAnsi="Times New Roman"/>
          <w:sz w:val="28"/>
          <w:szCs w:val="28"/>
        </w:rPr>
        <w:t>Формирование правильного оформления речи является достаточно важной задачей в преподавании иностранного языка. Целью устной части ГИА в формате ЕГЭ по иностранному языку является проверка</w:t>
      </w:r>
      <w:r w:rsidRPr="00B143A1">
        <w:rPr>
          <w:rFonts w:ascii="Times New Roman" w:hAnsi="Times New Roman"/>
          <w:sz w:val="28"/>
          <w:szCs w:val="28"/>
          <w:shd w:val="clear" w:color="auto" w:fill="FFFFFF"/>
        </w:rPr>
        <w:t xml:space="preserve"> умения понимать содержание прочитанного и правильно оформить фонетическую сторону устной речи. Выпускник должен продемонстрировать </w:t>
      </w:r>
      <w:r w:rsidRPr="00B143A1">
        <w:rPr>
          <w:rFonts w:ascii="Times New Roman" w:hAnsi="Times New Roman"/>
          <w:sz w:val="28"/>
          <w:szCs w:val="28"/>
        </w:rPr>
        <w:t>фразовое ударение и интонационные контуры фонетической речи</w:t>
      </w:r>
      <w:r w:rsidRPr="00B143A1">
        <w:rPr>
          <w:rFonts w:ascii="Times New Roman" w:hAnsi="Times New Roman"/>
          <w:sz w:val="28"/>
          <w:szCs w:val="28"/>
          <w:shd w:val="clear" w:color="auto" w:fill="FFFFFF"/>
        </w:rPr>
        <w:t xml:space="preserve"> (звуки в потоке речи, интонация, ударение, беглость речи).</w:t>
      </w:r>
    </w:p>
    <w:p w14:paraId="16145A20"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shd w:val="clear" w:color="auto" w:fill="FFFFFF"/>
        </w:rPr>
        <w:t>В связи с введением обязательного экзамена по иностранному языку в 2022 году, для учителя актуальным становится вопрос о подготовке в этом аспекте учащихся к ГИА самостоятельно. Поскольку в</w:t>
      </w:r>
      <w:r w:rsidRPr="00B143A1">
        <w:rPr>
          <w:rFonts w:ascii="Times New Roman" w:hAnsi="Times New Roman"/>
          <w:sz w:val="28"/>
          <w:szCs w:val="28"/>
        </w:rPr>
        <w:t xml:space="preserve"> настоящее время данная проблема всё ещё имеет статус «неразрешённой», поэтому очень важно искать пути её разрешения.</w:t>
      </w:r>
    </w:p>
    <w:p w14:paraId="25D240D6"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sz w:val="28"/>
          <w:szCs w:val="28"/>
        </w:rPr>
        <w:t xml:space="preserve">        Изучив действующие учебники,</w:t>
      </w:r>
      <w:r w:rsidRPr="00B143A1">
        <w:rPr>
          <w:rFonts w:ascii="Times New Roman" w:hAnsi="Times New Roman" w:cs="Times New Roman"/>
          <w:b/>
          <w:sz w:val="28"/>
          <w:szCs w:val="28"/>
        </w:rPr>
        <w:t xml:space="preserve"> </w:t>
      </w:r>
      <w:r w:rsidRPr="00B143A1">
        <w:rPr>
          <w:rFonts w:ascii="Times New Roman" w:hAnsi="Times New Roman" w:cs="Times New Roman"/>
          <w:sz w:val="28"/>
          <w:szCs w:val="28"/>
        </w:rPr>
        <w:t>по которым работают в г. Мыски: “</w:t>
      </w:r>
      <w:r w:rsidRPr="00B143A1">
        <w:rPr>
          <w:rFonts w:ascii="Times New Roman" w:hAnsi="Times New Roman" w:cs="Times New Roman"/>
          <w:sz w:val="28"/>
          <w:szCs w:val="28"/>
          <w:lang w:val="en-US"/>
        </w:rPr>
        <w:t>Spotlight</w:t>
      </w:r>
      <w:r w:rsidRPr="00B143A1">
        <w:rPr>
          <w:rFonts w:ascii="Times New Roman" w:hAnsi="Times New Roman" w:cs="Times New Roman"/>
          <w:sz w:val="28"/>
          <w:szCs w:val="28"/>
        </w:rPr>
        <w:t>”, «</w:t>
      </w:r>
      <w:r w:rsidRPr="00B143A1">
        <w:rPr>
          <w:rFonts w:ascii="Times New Roman" w:hAnsi="Times New Roman" w:cs="Times New Roman"/>
          <w:sz w:val="28"/>
          <w:szCs w:val="28"/>
          <w:lang w:val="en-US"/>
        </w:rPr>
        <w:t>Happy</w:t>
      </w:r>
      <w:r w:rsidRPr="00B143A1">
        <w:rPr>
          <w:rFonts w:ascii="Times New Roman" w:hAnsi="Times New Roman" w:cs="Times New Roman"/>
          <w:sz w:val="28"/>
          <w:szCs w:val="28"/>
        </w:rPr>
        <w:t xml:space="preserve"> </w:t>
      </w:r>
      <w:r w:rsidRPr="00B143A1">
        <w:rPr>
          <w:rFonts w:ascii="Times New Roman" w:hAnsi="Times New Roman" w:cs="Times New Roman"/>
          <w:sz w:val="28"/>
          <w:szCs w:val="28"/>
          <w:lang w:val="en-US"/>
        </w:rPr>
        <w:t>English</w:t>
      </w:r>
      <w:r w:rsidRPr="00B143A1">
        <w:rPr>
          <w:rFonts w:ascii="Times New Roman" w:hAnsi="Times New Roman" w:cs="Times New Roman"/>
          <w:sz w:val="28"/>
          <w:szCs w:val="28"/>
        </w:rPr>
        <w:t>» с</w:t>
      </w:r>
      <w:r w:rsidRPr="00B143A1">
        <w:rPr>
          <w:rFonts w:ascii="Times New Roman" w:hAnsi="Times New Roman" w:cs="Times New Roman"/>
          <w:sz w:val="28"/>
          <w:szCs w:val="28"/>
          <w:lang w:val="en-US"/>
        </w:rPr>
        <w:t>o</w:t>
      </w:r>
      <w:r w:rsidRPr="00B143A1">
        <w:rPr>
          <w:rFonts w:ascii="Times New Roman" w:hAnsi="Times New Roman" w:cs="Times New Roman"/>
          <w:sz w:val="28"/>
          <w:szCs w:val="28"/>
        </w:rPr>
        <w:t xml:space="preserve"> 2 класса, можно сделать вывод, что ни в одном учебнике нет достаточного количества упражнений для отработки навыка чтения, нет системы работы по формированию данных навыков и умений. Поэтому более подробная разработка упражнений, тестов – тренажеров, владение теорией для педагогов по теме является востребованной и </w:t>
      </w:r>
      <w:r w:rsidRPr="00B143A1">
        <w:rPr>
          <w:rFonts w:ascii="Times New Roman" w:hAnsi="Times New Roman" w:cs="Times New Roman"/>
          <w:b/>
          <w:sz w:val="28"/>
          <w:szCs w:val="28"/>
        </w:rPr>
        <w:t xml:space="preserve">актуальной </w:t>
      </w:r>
      <w:r w:rsidRPr="00B143A1">
        <w:rPr>
          <w:rFonts w:ascii="Times New Roman" w:hAnsi="Times New Roman" w:cs="Times New Roman"/>
          <w:sz w:val="28"/>
          <w:szCs w:val="28"/>
        </w:rPr>
        <w:t>на сегодняшний день.</w:t>
      </w:r>
    </w:p>
    <w:p w14:paraId="0E0E28F6"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sz w:val="28"/>
          <w:szCs w:val="28"/>
        </w:rPr>
        <w:lastRenderedPageBreak/>
        <w:t xml:space="preserve">      Анализ учебников английского языка, требований государственного стандарта и образовательных программ позволил нам выделить ряд </w:t>
      </w:r>
      <w:r w:rsidRPr="00B143A1">
        <w:rPr>
          <w:rFonts w:ascii="Times New Roman" w:hAnsi="Times New Roman" w:cs="Times New Roman"/>
          <w:b/>
          <w:sz w:val="28"/>
          <w:szCs w:val="28"/>
        </w:rPr>
        <w:t>противоречий</w:t>
      </w:r>
      <w:r w:rsidRPr="00B143A1">
        <w:rPr>
          <w:rFonts w:ascii="Times New Roman" w:hAnsi="Times New Roman" w:cs="Times New Roman"/>
          <w:sz w:val="28"/>
          <w:szCs w:val="28"/>
        </w:rPr>
        <w:t>:</w:t>
      </w:r>
    </w:p>
    <w:p w14:paraId="50462954"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sz w:val="28"/>
          <w:szCs w:val="28"/>
        </w:rPr>
        <w:t xml:space="preserve">     - между объективной необходимостью изучения данной темы при подготовке к ГИА в формате ЕГЭ и отсутствием системы разработанных упражнений, формирующих навыки чтения в школьных учебниках;</w:t>
      </w:r>
    </w:p>
    <w:p w14:paraId="2EAC4BB1"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sz w:val="28"/>
          <w:szCs w:val="28"/>
        </w:rPr>
        <w:t xml:space="preserve">     - между требованиями программы по английскому языку к уровню владения чтением учащимися, нехваткой времени для обучения в действительности, отсутствием пропедевтического курса.</w:t>
      </w:r>
    </w:p>
    <w:p w14:paraId="22E0866A"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sz w:val="28"/>
          <w:szCs w:val="28"/>
        </w:rPr>
        <w:t xml:space="preserve">        С учетом данных противоречий определена и сформулирована </w:t>
      </w:r>
      <w:r w:rsidRPr="00B143A1">
        <w:rPr>
          <w:rFonts w:ascii="Times New Roman" w:hAnsi="Times New Roman" w:cs="Times New Roman"/>
          <w:b/>
          <w:sz w:val="28"/>
          <w:szCs w:val="28"/>
        </w:rPr>
        <w:t>цель проекта</w:t>
      </w:r>
      <w:r w:rsidRPr="00B143A1">
        <w:rPr>
          <w:rFonts w:ascii="Times New Roman" w:hAnsi="Times New Roman" w:cs="Times New Roman"/>
          <w:sz w:val="28"/>
          <w:szCs w:val="28"/>
        </w:rPr>
        <w:t xml:space="preserve">: создание электронных тренажеров по проверке навыка обученности чтению, разработку системы упражнений для ликвидации пробелов и совершенствования навыков чтения.  </w:t>
      </w:r>
    </w:p>
    <w:p w14:paraId="1A91646E" w14:textId="77777777" w:rsidR="00B143A1" w:rsidRPr="00B143A1" w:rsidRDefault="00B143A1" w:rsidP="00B143A1">
      <w:pPr>
        <w:spacing w:line="360" w:lineRule="auto"/>
        <w:ind w:firstLine="709"/>
        <w:jc w:val="both"/>
        <w:rPr>
          <w:rFonts w:ascii="Times New Roman" w:hAnsi="Times New Roman" w:cs="Times New Roman"/>
          <w:b/>
          <w:sz w:val="28"/>
          <w:szCs w:val="28"/>
        </w:rPr>
      </w:pPr>
      <w:r w:rsidRPr="00B143A1">
        <w:rPr>
          <w:rFonts w:ascii="Times New Roman" w:hAnsi="Times New Roman" w:cs="Times New Roman"/>
          <w:sz w:val="28"/>
          <w:szCs w:val="28"/>
        </w:rPr>
        <w:t xml:space="preserve">        В рамках достижения данной цели нами были запланированы следующие </w:t>
      </w:r>
      <w:r w:rsidRPr="00B143A1">
        <w:rPr>
          <w:rFonts w:ascii="Times New Roman" w:hAnsi="Times New Roman" w:cs="Times New Roman"/>
          <w:b/>
          <w:sz w:val="28"/>
          <w:szCs w:val="28"/>
        </w:rPr>
        <w:t xml:space="preserve">этапы работы в 2018-2019 год: </w:t>
      </w:r>
    </w:p>
    <w:p w14:paraId="56C69438" w14:textId="77777777" w:rsidR="00B143A1" w:rsidRPr="00B143A1" w:rsidRDefault="00B143A1" w:rsidP="00B143A1">
      <w:pPr>
        <w:pStyle w:val="a5"/>
        <w:numPr>
          <w:ilvl w:val="0"/>
          <w:numId w:val="17"/>
        </w:numPr>
        <w:tabs>
          <w:tab w:val="clear" w:pos="720"/>
        </w:tabs>
        <w:spacing w:line="360" w:lineRule="auto"/>
        <w:ind w:left="1560" w:hanging="425"/>
        <w:jc w:val="both"/>
        <w:rPr>
          <w:rFonts w:ascii="Times New Roman" w:hAnsi="Times New Roman"/>
          <w:sz w:val="28"/>
          <w:szCs w:val="28"/>
        </w:rPr>
      </w:pPr>
      <w:r w:rsidRPr="00B143A1">
        <w:rPr>
          <w:rFonts w:ascii="Times New Roman" w:hAnsi="Times New Roman"/>
          <w:b/>
          <w:sz w:val="28"/>
          <w:szCs w:val="28"/>
        </w:rPr>
        <w:t>Сентябрь   2018 г.</w:t>
      </w:r>
      <w:r w:rsidRPr="00B143A1">
        <w:rPr>
          <w:rFonts w:ascii="Times New Roman" w:hAnsi="Times New Roman"/>
          <w:sz w:val="28"/>
          <w:szCs w:val="28"/>
        </w:rPr>
        <w:t xml:space="preserve"> </w:t>
      </w:r>
      <w:r w:rsidRPr="00B143A1">
        <w:rPr>
          <w:rFonts w:ascii="Times New Roman" w:hAnsi="Times New Roman"/>
          <w:b/>
          <w:sz w:val="28"/>
          <w:szCs w:val="28"/>
        </w:rPr>
        <w:t>АНАЛИТИЧЕСКИЙ ЭТАП</w:t>
      </w:r>
      <w:r w:rsidRPr="00B143A1">
        <w:rPr>
          <w:rFonts w:ascii="Times New Roman" w:hAnsi="Times New Roman"/>
          <w:sz w:val="28"/>
          <w:szCs w:val="28"/>
        </w:rPr>
        <w:t xml:space="preserve">: изучение и анализ теоретической и методической литературы по теме, анализ ресурсов сети </w:t>
      </w:r>
      <w:r w:rsidRPr="00B143A1">
        <w:rPr>
          <w:rFonts w:ascii="Times New Roman" w:hAnsi="Times New Roman"/>
          <w:sz w:val="28"/>
          <w:szCs w:val="28"/>
          <w:lang w:val="en-US"/>
        </w:rPr>
        <w:t>Internet</w:t>
      </w:r>
      <w:r w:rsidRPr="00B143A1">
        <w:rPr>
          <w:rFonts w:ascii="Times New Roman" w:hAnsi="Times New Roman"/>
          <w:sz w:val="28"/>
          <w:szCs w:val="28"/>
        </w:rPr>
        <w:t xml:space="preserve"> на предмет наличия тестов и аудиоприложений.</w:t>
      </w:r>
    </w:p>
    <w:p w14:paraId="1B311465" w14:textId="77777777" w:rsidR="00B143A1" w:rsidRPr="00B143A1" w:rsidRDefault="00B143A1" w:rsidP="00B143A1">
      <w:pPr>
        <w:pStyle w:val="a5"/>
        <w:numPr>
          <w:ilvl w:val="0"/>
          <w:numId w:val="17"/>
        </w:numPr>
        <w:spacing w:line="360" w:lineRule="auto"/>
        <w:ind w:left="1560" w:hanging="425"/>
        <w:jc w:val="both"/>
        <w:rPr>
          <w:rFonts w:ascii="Times New Roman" w:hAnsi="Times New Roman"/>
          <w:sz w:val="28"/>
          <w:szCs w:val="28"/>
        </w:rPr>
      </w:pPr>
      <w:r w:rsidRPr="00B143A1">
        <w:rPr>
          <w:rFonts w:ascii="Times New Roman" w:hAnsi="Times New Roman"/>
          <w:b/>
          <w:sz w:val="28"/>
          <w:szCs w:val="28"/>
        </w:rPr>
        <w:t>Октябрь – Ноябрь 2018 г.</w:t>
      </w:r>
      <w:r w:rsidRPr="00B143A1">
        <w:rPr>
          <w:rFonts w:ascii="Times New Roman" w:hAnsi="Times New Roman"/>
          <w:sz w:val="28"/>
          <w:szCs w:val="28"/>
        </w:rPr>
        <w:t xml:space="preserve"> </w:t>
      </w:r>
      <w:r w:rsidRPr="00B143A1">
        <w:rPr>
          <w:rFonts w:ascii="Times New Roman" w:hAnsi="Times New Roman"/>
          <w:b/>
          <w:sz w:val="28"/>
          <w:szCs w:val="28"/>
        </w:rPr>
        <w:t>ПРАКТИЧЕСКИЙ ЭТАП</w:t>
      </w:r>
      <w:r w:rsidRPr="00B143A1">
        <w:rPr>
          <w:rFonts w:ascii="Times New Roman" w:hAnsi="Times New Roman"/>
          <w:sz w:val="28"/>
          <w:szCs w:val="28"/>
        </w:rPr>
        <w:t>:</w:t>
      </w:r>
      <w:r w:rsidRPr="00B143A1">
        <w:rPr>
          <w:rFonts w:ascii="Times New Roman" w:hAnsi="Times New Roman"/>
          <w:b/>
          <w:sz w:val="28"/>
          <w:szCs w:val="28"/>
        </w:rPr>
        <w:t xml:space="preserve"> </w:t>
      </w:r>
      <w:r w:rsidRPr="00B143A1">
        <w:rPr>
          <w:rFonts w:ascii="Times New Roman" w:hAnsi="Times New Roman"/>
          <w:sz w:val="28"/>
          <w:szCs w:val="28"/>
        </w:rPr>
        <w:t>подбор материала для сборника упражнений и аудиоприложения для ликвидации пробелов и совершенствования навыков чтения.</w:t>
      </w:r>
    </w:p>
    <w:p w14:paraId="44E81752" w14:textId="77777777" w:rsidR="00B143A1" w:rsidRPr="00B143A1" w:rsidRDefault="00B143A1" w:rsidP="00B143A1">
      <w:pPr>
        <w:pStyle w:val="a5"/>
        <w:numPr>
          <w:ilvl w:val="0"/>
          <w:numId w:val="17"/>
        </w:numPr>
        <w:tabs>
          <w:tab w:val="clear" w:pos="720"/>
        </w:tabs>
        <w:spacing w:line="360" w:lineRule="auto"/>
        <w:ind w:left="1560" w:hanging="425"/>
        <w:jc w:val="both"/>
        <w:rPr>
          <w:rFonts w:ascii="Times New Roman" w:hAnsi="Times New Roman"/>
          <w:sz w:val="28"/>
          <w:szCs w:val="28"/>
        </w:rPr>
      </w:pPr>
      <w:r w:rsidRPr="00B143A1">
        <w:rPr>
          <w:rFonts w:ascii="Times New Roman" w:hAnsi="Times New Roman"/>
          <w:b/>
          <w:sz w:val="28"/>
          <w:szCs w:val="28"/>
        </w:rPr>
        <w:t>Декабрь 2018 г.</w:t>
      </w:r>
      <w:r w:rsidRPr="00B143A1">
        <w:rPr>
          <w:rFonts w:ascii="Times New Roman" w:hAnsi="Times New Roman"/>
          <w:sz w:val="28"/>
          <w:szCs w:val="28"/>
        </w:rPr>
        <w:t>: разработка тестов – тренажеров, запись аудиоприложений, направленных на формирование навыков чтения.</w:t>
      </w:r>
    </w:p>
    <w:p w14:paraId="16D37A36" w14:textId="77777777" w:rsidR="00B143A1" w:rsidRPr="00B143A1" w:rsidRDefault="00B143A1" w:rsidP="00B143A1">
      <w:pPr>
        <w:pStyle w:val="a5"/>
        <w:numPr>
          <w:ilvl w:val="0"/>
          <w:numId w:val="17"/>
        </w:numPr>
        <w:tabs>
          <w:tab w:val="clear" w:pos="720"/>
        </w:tabs>
        <w:spacing w:line="360" w:lineRule="auto"/>
        <w:ind w:left="1560" w:hanging="425"/>
        <w:jc w:val="both"/>
        <w:rPr>
          <w:rFonts w:ascii="Times New Roman" w:hAnsi="Times New Roman"/>
          <w:sz w:val="28"/>
          <w:szCs w:val="28"/>
        </w:rPr>
      </w:pPr>
      <w:r w:rsidRPr="00B143A1">
        <w:rPr>
          <w:rFonts w:ascii="Times New Roman" w:hAnsi="Times New Roman"/>
          <w:b/>
          <w:sz w:val="28"/>
          <w:szCs w:val="28"/>
        </w:rPr>
        <w:t>Январь 2019 г.</w:t>
      </w:r>
      <w:r w:rsidRPr="00B143A1">
        <w:rPr>
          <w:rFonts w:ascii="Times New Roman" w:hAnsi="Times New Roman"/>
          <w:sz w:val="28"/>
          <w:szCs w:val="28"/>
        </w:rPr>
        <w:t>:</w:t>
      </w:r>
      <w:r w:rsidRPr="00B143A1">
        <w:rPr>
          <w:rFonts w:ascii="Times New Roman" w:hAnsi="Times New Roman"/>
          <w:b/>
          <w:sz w:val="28"/>
          <w:szCs w:val="28"/>
        </w:rPr>
        <w:t xml:space="preserve"> </w:t>
      </w:r>
      <w:r w:rsidRPr="00B143A1">
        <w:rPr>
          <w:rFonts w:ascii="Times New Roman" w:hAnsi="Times New Roman"/>
          <w:sz w:val="28"/>
          <w:szCs w:val="28"/>
        </w:rPr>
        <w:t>оформление материала.</w:t>
      </w:r>
    </w:p>
    <w:p w14:paraId="4A041FCA" w14:textId="77777777" w:rsidR="00B143A1" w:rsidRPr="00B143A1" w:rsidRDefault="00B143A1" w:rsidP="00B143A1">
      <w:pPr>
        <w:spacing w:line="360" w:lineRule="auto"/>
        <w:ind w:left="1560" w:hanging="425"/>
        <w:jc w:val="both"/>
        <w:rPr>
          <w:rFonts w:ascii="Times New Roman" w:hAnsi="Times New Roman" w:cs="Times New Roman"/>
          <w:sz w:val="28"/>
          <w:szCs w:val="28"/>
        </w:rPr>
      </w:pPr>
      <w:r w:rsidRPr="00B143A1">
        <w:rPr>
          <w:rFonts w:ascii="Times New Roman" w:hAnsi="Times New Roman" w:cs="Times New Roman"/>
          <w:sz w:val="28"/>
          <w:szCs w:val="28"/>
        </w:rPr>
        <w:t>5)</w:t>
      </w:r>
      <w:r w:rsidRPr="00B143A1">
        <w:rPr>
          <w:rFonts w:ascii="Times New Roman" w:hAnsi="Times New Roman" w:cs="Times New Roman"/>
          <w:b/>
          <w:sz w:val="28"/>
          <w:szCs w:val="28"/>
        </w:rPr>
        <w:t xml:space="preserve"> Февраль - Март 2019 г. ЗАКЛЮЧИТЕЛЬНЫЙ</w:t>
      </w:r>
      <w:r w:rsidRPr="00B143A1">
        <w:rPr>
          <w:rFonts w:ascii="Times New Roman" w:hAnsi="Times New Roman" w:cs="Times New Roman"/>
          <w:sz w:val="28"/>
          <w:szCs w:val="28"/>
        </w:rPr>
        <w:t>:</w:t>
      </w:r>
      <w:r w:rsidRPr="00B143A1">
        <w:rPr>
          <w:rFonts w:ascii="Times New Roman" w:hAnsi="Times New Roman" w:cs="Times New Roman"/>
          <w:b/>
          <w:sz w:val="28"/>
          <w:szCs w:val="28"/>
        </w:rPr>
        <w:t xml:space="preserve"> </w:t>
      </w:r>
      <w:r w:rsidRPr="00B143A1">
        <w:rPr>
          <w:rFonts w:ascii="Times New Roman" w:hAnsi="Times New Roman" w:cs="Times New Roman"/>
          <w:sz w:val="28"/>
          <w:szCs w:val="28"/>
        </w:rPr>
        <w:t>участие в конкурсе методических разработок (муниципальный уровень)</w:t>
      </w:r>
    </w:p>
    <w:p w14:paraId="1B446EBD"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b/>
          <w:sz w:val="28"/>
          <w:szCs w:val="28"/>
        </w:rPr>
        <w:lastRenderedPageBreak/>
        <w:t xml:space="preserve">         Теоретическая значимость</w:t>
      </w:r>
      <w:r w:rsidRPr="00B143A1">
        <w:rPr>
          <w:rFonts w:ascii="Times New Roman" w:hAnsi="Times New Roman" w:cs="Times New Roman"/>
          <w:sz w:val="28"/>
          <w:szCs w:val="28"/>
        </w:rPr>
        <w:t xml:space="preserve"> проекта состоит в том, что на основе анализа теоретической и методической литературы произведена систематизация материала по формированию навыков чтения в начальной школе.</w:t>
      </w:r>
    </w:p>
    <w:p w14:paraId="2B5900C8"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b/>
          <w:sz w:val="28"/>
          <w:szCs w:val="28"/>
        </w:rPr>
        <w:t xml:space="preserve">         Практическая значимость</w:t>
      </w:r>
      <w:r w:rsidRPr="00B143A1">
        <w:rPr>
          <w:rFonts w:ascii="Times New Roman" w:hAnsi="Times New Roman" w:cs="Times New Roman"/>
          <w:sz w:val="28"/>
          <w:szCs w:val="28"/>
        </w:rPr>
        <w:t xml:space="preserve"> проекта определяется тем, что разработанные тесты-тренажеры, презентации по правилам чтения гласных в четырех типах чтения, аудио приложение помогут повысить качество подготовки к ГИА в формате ЕГЭ по английскому языку обучающихся начальной школы.</w:t>
      </w:r>
    </w:p>
    <w:p w14:paraId="107FD45F"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sz w:val="28"/>
          <w:szCs w:val="28"/>
        </w:rPr>
        <w:t xml:space="preserve">         </w:t>
      </w:r>
      <w:r w:rsidRPr="00B143A1">
        <w:rPr>
          <w:rFonts w:ascii="Times New Roman" w:hAnsi="Times New Roman" w:cs="Times New Roman"/>
          <w:b/>
          <w:sz w:val="28"/>
          <w:szCs w:val="28"/>
        </w:rPr>
        <w:t xml:space="preserve">Результатом </w:t>
      </w:r>
      <w:r w:rsidRPr="00B143A1">
        <w:rPr>
          <w:rFonts w:ascii="Times New Roman" w:hAnsi="Times New Roman" w:cs="Times New Roman"/>
          <w:sz w:val="28"/>
          <w:szCs w:val="28"/>
        </w:rPr>
        <w:t>нашей работы является:</w:t>
      </w:r>
    </w:p>
    <w:p w14:paraId="13030094"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sz w:val="28"/>
          <w:szCs w:val="28"/>
        </w:rPr>
        <w:t xml:space="preserve">1) тесты-тренажеры, презентации по правилам чтения гласных в четырех типах чтения, аудио приложение, направленных на формирование навыков чтения. Упражнения носят интерактивный характер (построены в программе </w:t>
      </w:r>
      <w:r w:rsidRPr="00B143A1">
        <w:rPr>
          <w:rFonts w:ascii="Times New Roman" w:hAnsi="Times New Roman" w:cs="Times New Roman"/>
          <w:sz w:val="28"/>
          <w:szCs w:val="28"/>
          <w:lang w:val="en-US"/>
        </w:rPr>
        <w:t>Power</w:t>
      </w:r>
      <w:r w:rsidRPr="00B143A1">
        <w:rPr>
          <w:rFonts w:ascii="Times New Roman" w:hAnsi="Times New Roman" w:cs="Times New Roman"/>
          <w:sz w:val="28"/>
          <w:szCs w:val="28"/>
        </w:rPr>
        <w:t xml:space="preserve"> </w:t>
      </w:r>
      <w:r w:rsidRPr="00B143A1">
        <w:rPr>
          <w:rFonts w:ascii="Times New Roman" w:hAnsi="Times New Roman" w:cs="Times New Roman"/>
          <w:sz w:val="28"/>
          <w:szCs w:val="28"/>
          <w:lang w:val="en-US"/>
        </w:rPr>
        <w:t>Point</w:t>
      </w:r>
      <w:r w:rsidRPr="00B143A1">
        <w:rPr>
          <w:rFonts w:ascii="Times New Roman" w:hAnsi="Times New Roman" w:cs="Times New Roman"/>
          <w:sz w:val="28"/>
          <w:szCs w:val="28"/>
        </w:rPr>
        <w:t>) и имеют  систему оценивания, поэтому учащиеся могут использовать их самостоятельно, с родителями, а не только под руководством учителя   Преимущества данных упражнений заключаются в возможности быстрого и точного анализа результатов тестирования на уровне рассмотрения  допущенных ошибок и использования системы саморефлексии как необходимого условия успешного  совершенствования навыков  чтения, а также ликвидации пробелов. Аудио приложение позволяет соблюдать системный принцип работы по формированию у учащихся навыков ритмического и интонационного оформления речи.</w:t>
      </w:r>
    </w:p>
    <w:p w14:paraId="7539ECDA"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sz w:val="28"/>
          <w:szCs w:val="28"/>
        </w:rPr>
        <w:t xml:space="preserve">                     2) печатное приложение стихов, текстов и скороговорок, обратившись к которому, он зрительно сможет видеть и повторять за диктором, а также самостоятельно читать. </w:t>
      </w:r>
    </w:p>
    <w:p w14:paraId="4A406526" w14:textId="77777777" w:rsidR="00B143A1" w:rsidRPr="00B143A1" w:rsidRDefault="00B143A1" w:rsidP="00B143A1">
      <w:pPr>
        <w:spacing w:line="360" w:lineRule="auto"/>
        <w:ind w:firstLine="709"/>
        <w:jc w:val="both"/>
        <w:rPr>
          <w:rFonts w:ascii="Times New Roman" w:hAnsi="Times New Roman" w:cs="Times New Roman"/>
          <w:sz w:val="28"/>
          <w:szCs w:val="28"/>
        </w:rPr>
      </w:pPr>
    </w:p>
    <w:p w14:paraId="269DF467" w14:textId="3BEBCE97" w:rsidR="00B143A1" w:rsidRPr="00B143A1" w:rsidRDefault="00B143A1" w:rsidP="00B143A1">
      <w:pPr>
        <w:tabs>
          <w:tab w:val="left" w:pos="7230"/>
        </w:tabs>
        <w:jc w:val="both"/>
        <w:rPr>
          <w:rFonts w:ascii="Times New Roman" w:hAnsi="Times New Roman" w:cs="Times New Roman"/>
          <w:sz w:val="28"/>
          <w:szCs w:val="28"/>
        </w:rPr>
      </w:pPr>
    </w:p>
    <w:p w14:paraId="14B5D61B" w14:textId="77777777" w:rsidR="00B143A1" w:rsidRPr="00B143A1" w:rsidRDefault="00B143A1" w:rsidP="00B143A1">
      <w:pPr>
        <w:tabs>
          <w:tab w:val="left" w:pos="4350"/>
          <w:tab w:val="left" w:pos="4530"/>
        </w:tabs>
        <w:spacing w:line="360" w:lineRule="auto"/>
        <w:ind w:firstLine="284"/>
        <w:jc w:val="center"/>
        <w:rPr>
          <w:rFonts w:ascii="Times New Roman" w:hAnsi="Times New Roman" w:cs="Times New Roman"/>
          <w:b/>
          <w:sz w:val="28"/>
          <w:szCs w:val="28"/>
        </w:rPr>
      </w:pPr>
      <w:r w:rsidRPr="00B143A1">
        <w:rPr>
          <w:rFonts w:ascii="Times New Roman" w:hAnsi="Times New Roman" w:cs="Times New Roman"/>
          <w:b/>
          <w:sz w:val="28"/>
          <w:szCs w:val="28"/>
        </w:rPr>
        <w:lastRenderedPageBreak/>
        <w:t>1. Паспорт проекта</w:t>
      </w:r>
    </w:p>
    <w:tbl>
      <w:tblPr>
        <w:tblW w:w="0" w:type="auto"/>
        <w:tblInd w:w="-34" w:type="dxa"/>
        <w:tblLayout w:type="fixed"/>
        <w:tblLook w:val="0000" w:firstRow="0" w:lastRow="0" w:firstColumn="0" w:lastColumn="0" w:noHBand="0" w:noVBand="0"/>
      </w:tblPr>
      <w:tblGrid>
        <w:gridCol w:w="4438"/>
        <w:gridCol w:w="5202"/>
      </w:tblGrid>
      <w:tr w:rsidR="00B143A1" w:rsidRPr="00B143A1" w14:paraId="095F9F3D" w14:textId="77777777" w:rsidTr="00BB5DEC">
        <w:tc>
          <w:tcPr>
            <w:tcW w:w="4438" w:type="dxa"/>
            <w:tcBorders>
              <w:top w:val="single" w:sz="4" w:space="0" w:color="000000"/>
              <w:left w:val="single" w:sz="4" w:space="0" w:color="000000"/>
              <w:bottom w:val="single" w:sz="4" w:space="0" w:color="000000"/>
            </w:tcBorders>
            <w:shd w:val="clear" w:color="auto" w:fill="auto"/>
          </w:tcPr>
          <w:p w14:paraId="1EE3969D"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Наименование проекта</w:t>
            </w:r>
          </w:p>
        </w:tc>
        <w:tc>
          <w:tcPr>
            <w:tcW w:w="5202" w:type="dxa"/>
            <w:tcBorders>
              <w:top w:val="single" w:sz="4" w:space="0" w:color="000000"/>
              <w:left w:val="single" w:sz="4" w:space="0" w:color="000000"/>
              <w:bottom w:val="single" w:sz="4" w:space="0" w:color="000000"/>
              <w:right w:val="single" w:sz="4" w:space="0" w:color="000000"/>
            </w:tcBorders>
            <w:shd w:val="clear" w:color="auto" w:fill="auto"/>
          </w:tcPr>
          <w:p w14:paraId="1C15BF7B"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Обучение чтению, ритмике и интонированию в начальной школе как один из этапов подготовки обучающихся к ГИА.</w:t>
            </w:r>
          </w:p>
        </w:tc>
      </w:tr>
      <w:tr w:rsidR="00B143A1" w:rsidRPr="00B143A1" w14:paraId="4A284895" w14:textId="77777777" w:rsidTr="00BB5DEC">
        <w:tc>
          <w:tcPr>
            <w:tcW w:w="4438" w:type="dxa"/>
            <w:tcBorders>
              <w:top w:val="single" w:sz="4" w:space="0" w:color="000000"/>
              <w:left w:val="single" w:sz="4" w:space="0" w:color="000000"/>
              <w:bottom w:val="single" w:sz="4" w:space="0" w:color="000000"/>
            </w:tcBorders>
            <w:shd w:val="clear" w:color="auto" w:fill="auto"/>
          </w:tcPr>
          <w:p w14:paraId="346C9A90" w14:textId="77777777" w:rsidR="00B143A1" w:rsidRPr="00B143A1" w:rsidRDefault="00B143A1" w:rsidP="00BB5DEC">
            <w:pPr>
              <w:tabs>
                <w:tab w:val="left" w:pos="1605"/>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Основные разработчики проекта</w:t>
            </w:r>
          </w:p>
        </w:tc>
        <w:tc>
          <w:tcPr>
            <w:tcW w:w="5202" w:type="dxa"/>
            <w:tcBorders>
              <w:top w:val="single" w:sz="4" w:space="0" w:color="000000"/>
              <w:left w:val="single" w:sz="4" w:space="0" w:color="000000"/>
              <w:bottom w:val="single" w:sz="4" w:space="0" w:color="000000"/>
              <w:right w:val="single" w:sz="4" w:space="0" w:color="000000"/>
            </w:tcBorders>
            <w:shd w:val="clear" w:color="auto" w:fill="auto"/>
          </w:tcPr>
          <w:p w14:paraId="45725104"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Берсенева А.А.- учитель английского языка;</w:t>
            </w:r>
          </w:p>
          <w:p w14:paraId="4D9AE3F7"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Супрун Т.С.- учитель английского языка.</w:t>
            </w:r>
          </w:p>
        </w:tc>
      </w:tr>
      <w:tr w:rsidR="00B143A1" w:rsidRPr="00B143A1" w14:paraId="560DF2E3" w14:textId="77777777" w:rsidTr="00BB5DEC">
        <w:trPr>
          <w:trHeight w:val="4388"/>
        </w:trPr>
        <w:tc>
          <w:tcPr>
            <w:tcW w:w="4438" w:type="dxa"/>
            <w:tcBorders>
              <w:top w:val="single" w:sz="4" w:space="0" w:color="000000"/>
              <w:left w:val="single" w:sz="4" w:space="0" w:color="000000"/>
              <w:bottom w:val="single" w:sz="4" w:space="0" w:color="000000"/>
            </w:tcBorders>
            <w:shd w:val="clear" w:color="auto" w:fill="auto"/>
          </w:tcPr>
          <w:p w14:paraId="06754B68"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Цель и задачи проекта</w:t>
            </w:r>
          </w:p>
        </w:tc>
        <w:tc>
          <w:tcPr>
            <w:tcW w:w="5202" w:type="dxa"/>
            <w:tcBorders>
              <w:top w:val="single" w:sz="4" w:space="0" w:color="000000"/>
              <w:left w:val="single" w:sz="4" w:space="0" w:color="000000"/>
              <w:bottom w:val="single" w:sz="4" w:space="0" w:color="000000"/>
              <w:right w:val="single" w:sz="4" w:space="0" w:color="000000"/>
            </w:tcBorders>
            <w:shd w:val="clear" w:color="auto" w:fill="auto"/>
          </w:tcPr>
          <w:p w14:paraId="5CDA8F00"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 xml:space="preserve"> </w:t>
            </w:r>
            <w:r w:rsidRPr="00B143A1">
              <w:rPr>
                <w:rFonts w:ascii="Times New Roman" w:hAnsi="Times New Roman" w:cs="Times New Roman"/>
                <w:sz w:val="28"/>
                <w:szCs w:val="28"/>
                <w:lang w:val="en-US"/>
              </w:rPr>
              <w:t>C</w:t>
            </w:r>
            <w:r w:rsidRPr="00B143A1">
              <w:rPr>
                <w:rFonts w:ascii="Times New Roman" w:hAnsi="Times New Roman" w:cs="Times New Roman"/>
                <w:sz w:val="28"/>
                <w:szCs w:val="28"/>
              </w:rPr>
              <w:t xml:space="preserve">оздание педагогических и методических условий, направленных на ликвидацию пробелов и совершенствование навыков чтения через разработку </w:t>
            </w:r>
          </w:p>
          <w:p w14:paraId="47ACD202"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 xml:space="preserve"> тестов тренажеров для отработки и проверки навыка чтения; а также</w:t>
            </w:r>
          </w:p>
          <w:p w14:paraId="4C017CDA"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аудио приложения и сборника упражнений.</w:t>
            </w:r>
          </w:p>
          <w:p w14:paraId="701FA723" w14:textId="77777777" w:rsidR="00B143A1" w:rsidRPr="00B143A1" w:rsidRDefault="00B143A1" w:rsidP="00BB5DEC">
            <w:pPr>
              <w:spacing w:line="360" w:lineRule="auto"/>
              <w:jc w:val="center"/>
              <w:rPr>
                <w:rFonts w:ascii="Times New Roman" w:hAnsi="Times New Roman" w:cs="Times New Roman"/>
                <w:sz w:val="28"/>
                <w:szCs w:val="28"/>
              </w:rPr>
            </w:pPr>
            <w:r w:rsidRPr="00B143A1">
              <w:rPr>
                <w:rFonts w:ascii="Times New Roman" w:hAnsi="Times New Roman" w:cs="Times New Roman"/>
                <w:sz w:val="28"/>
                <w:szCs w:val="28"/>
              </w:rPr>
              <w:t>Задачи:</w:t>
            </w:r>
          </w:p>
          <w:p w14:paraId="095BD1CB" w14:textId="77777777" w:rsidR="00B143A1" w:rsidRPr="00B143A1" w:rsidRDefault="00B143A1" w:rsidP="00BB5DEC">
            <w:pPr>
              <w:pStyle w:val="a3"/>
              <w:spacing w:line="360" w:lineRule="auto"/>
              <w:rPr>
                <w:rFonts w:ascii="Times New Roman" w:hAnsi="Times New Roman"/>
                <w:sz w:val="28"/>
                <w:szCs w:val="28"/>
              </w:rPr>
            </w:pPr>
            <w:r w:rsidRPr="00B143A1">
              <w:rPr>
                <w:rFonts w:ascii="Times New Roman" w:hAnsi="Times New Roman"/>
                <w:sz w:val="28"/>
                <w:szCs w:val="28"/>
              </w:rPr>
              <w:t xml:space="preserve">1.Проанализировать результаты сдачи ГИА по данному заданию </w:t>
            </w:r>
          </w:p>
          <w:p w14:paraId="228C17C3" w14:textId="77777777" w:rsidR="00B143A1" w:rsidRPr="00B143A1" w:rsidRDefault="00B143A1" w:rsidP="00BB5DEC">
            <w:pPr>
              <w:pStyle w:val="a3"/>
              <w:spacing w:line="360" w:lineRule="auto"/>
              <w:rPr>
                <w:rFonts w:ascii="Times New Roman" w:hAnsi="Times New Roman"/>
                <w:sz w:val="28"/>
                <w:szCs w:val="28"/>
              </w:rPr>
            </w:pPr>
            <w:r w:rsidRPr="00B143A1">
              <w:rPr>
                <w:rFonts w:ascii="Times New Roman" w:hAnsi="Times New Roman"/>
                <w:sz w:val="28"/>
                <w:szCs w:val="28"/>
              </w:rPr>
              <w:t>(устная часть)</w:t>
            </w:r>
          </w:p>
          <w:p w14:paraId="73786476" w14:textId="77777777" w:rsidR="00B143A1" w:rsidRPr="00B143A1" w:rsidRDefault="00B143A1" w:rsidP="00BB5DEC">
            <w:pPr>
              <w:pStyle w:val="a3"/>
              <w:spacing w:line="360" w:lineRule="auto"/>
              <w:rPr>
                <w:rFonts w:ascii="Times New Roman" w:hAnsi="Times New Roman"/>
                <w:sz w:val="28"/>
                <w:szCs w:val="28"/>
              </w:rPr>
            </w:pPr>
            <w:r w:rsidRPr="00B143A1">
              <w:rPr>
                <w:rFonts w:ascii="Times New Roman" w:hAnsi="Times New Roman"/>
                <w:sz w:val="28"/>
                <w:szCs w:val="28"/>
              </w:rPr>
              <w:t>2.Изучить и проанализировать теоретическую и методическую литературу по формированию ритмики, интонации, навыков и умений чтения</w:t>
            </w:r>
          </w:p>
          <w:p w14:paraId="6CB2EDCA"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lastRenderedPageBreak/>
              <w:t xml:space="preserve">3. Проанализировать ресурсы сети </w:t>
            </w:r>
            <w:r w:rsidRPr="00B143A1">
              <w:rPr>
                <w:rFonts w:ascii="Times New Roman" w:hAnsi="Times New Roman" w:cs="Times New Roman"/>
                <w:sz w:val="28"/>
                <w:szCs w:val="28"/>
                <w:lang w:val="en-US"/>
              </w:rPr>
              <w:t>Internet</w:t>
            </w:r>
            <w:r w:rsidRPr="00B143A1">
              <w:rPr>
                <w:rFonts w:ascii="Times New Roman" w:hAnsi="Times New Roman" w:cs="Times New Roman"/>
                <w:sz w:val="28"/>
                <w:szCs w:val="28"/>
              </w:rPr>
              <w:t xml:space="preserve"> на предмет наличия тестов и аудиоприложений</w:t>
            </w:r>
          </w:p>
          <w:p w14:paraId="27594004"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4. Подобрать материал для сборника упражнений и аудиоприложения для ликвидации пробелов и совершенствования навыков чтения</w:t>
            </w:r>
          </w:p>
          <w:p w14:paraId="25F9A701"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5. Разработать тесты – тренажеры, записать аудио приложения, направленные на формирование навыков чтения</w:t>
            </w:r>
          </w:p>
          <w:p w14:paraId="7588AB20"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6. Оформить материал</w:t>
            </w:r>
          </w:p>
          <w:p w14:paraId="1719DBB2" w14:textId="77777777" w:rsidR="00B143A1" w:rsidRPr="00B143A1" w:rsidRDefault="00B143A1" w:rsidP="00BB5DEC">
            <w:pPr>
              <w:pStyle w:val="a3"/>
              <w:spacing w:line="360" w:lineRule="auto"/>
              <w:rPr>
                <w:rFonts w:ascii="Times New Roman" w:hAnsi="Times New Roman"/>
                <w:sz w:val="28"/>
                <w:szCs w:val="28"/>
              </w:rPr>
            </w:pPr>
          </w:p>
        </w:tc>
      </w:tr>
      <w:tr w:rsidR="00B143A1" w:rsidRPr="00B143A1" w14:paraId="56DAB184" w14:textId="77777777" w:rsidTr="00BB5DEC">
        <w:tc>
          <w:tcPr>
            <w:tcW w:w="4438" w:type="dxa"/>
            <w:tcBorders>
              <w:top w:val="single" w:sz="4" w:space="0" w:color="000000"/>
              <w:left w:val="single" w:sz="4" w:space="0" w:color="000000"/>
              <w:bottom w:val="single" w:sz="4" w:space="0" w:color="000000"/>
            </w:tcBorders>
            <w:shd w:val="clear" w:color="auto" w:fill="auto"/>
          </w:tcPr>
          <w:p w14:paraId="702BC348"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lastRenderedPageBreak/>
              <w:t>Сроки и этапы реализации</w:t>
            </w:r>
          </w:p>
        </w:tc>
        <w:tc>
          <w:tcPr>
            <w:tcW w:w="5202" w:type="dxa"/>
            <w:tcBorders>
              <w:top w:val="single" w:sz="4" w:space="0" w:color="000000"/>
              <w:left w:val="single" w:sz="4" w:space="0" w:color="000000"/>
              <w:bottom w:val="single" w:sz="4" w:space="0" w:color="000000"/>
              <w:right w:val="single" w:sz="4" w:space="0" w:color="000000"/>
            </w:tcBorders>
            <w:shd w:val="clear" w:color="auto" w:fill="auto"/>
          </w:tcPr>
          <w:p w14:paraId="59EF92AC"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Сентябрь 2018 год - Март 2019 год</w:t>
            </w:r>
          </w:p>
        </w:tc>
      </w:tr>
      <w:tr w:rsidR="00B143A1" w:rsidRPr="00B143A1" w14:paraId="7895E195" w14:textId="77777777" w:rsidTr="00BB5DEC">
        <w:tc>
          <w:tcPr>
            <w:tcW w:w="4438" w:type="dxa"/>
            <w:tcBorders>
              <w:top w:val="single" w:sz="4" w:space="0" w:color="000000"/>
              <w:left w:val="single" w:sz="4" w:space="0" w:color="000000"/>
              <w:bottom w:val="single" w:sz="4" w:space="0" w:color="000000"/>
            </w:tcBorders>
            <w:shd w:val="clear" w:color="auto" w:fill="auto"/>
          </w:tcPr>
          <w:p w14:paraId="1ED8F769"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Перечень основных этапов</w:t>
            </w:r>
          </w:p>
        </w:tc>
        <w:tc>
          <w:tcPr>
            <w:tcW w:w="5202" w:type="dxa"/>
            <w:tcBorders>
              <w:top w:val="single" w:sz="4" w:space="0" w:color="000000"/>
              <w:left w:val="single" w:sz="4" w:space="0" w:color="000000"/>
              <w:bottom w:val="single" w:sz="4" w:space="0" w:color="000000"/>
              <w:right w:val="single" w:sz="4" w:space="0" w:color="000000"/>
            </w:tcBorders>
            <w:shd w:val="clear" w:color="auto" w:fill="auto"/>
          </w:tcPr>
          <w:p w14:paraId="0498448D"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АНАЛИТИЧЕСКИЙ ЭТАП - Сентябрь   2018 г.:</w:t>
            </w:r>
          </w:p>
          <w:p w14:paraId="608A7AAF"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 xml:space="preserve">-изучить и проанализировать теоретическую и методическую литературу по теме, анализ ресурсов сети </w:t>
            </w:r>
            <w:r w:rsidRPr="00B143A1">
              <w:rPr>
                <w:rFonts w:ascii="Times New Roman" w:hAnsi="Times New Roman" w:cs="Times New Roman"/>
                <w:sz w:val="28"/>
                <w:szCs w:val="28"/>
                <w:lang w:val="en-US"/>
              </w:rPr>
              <w:t>Internet</w:t>
            </w:r>
            <w:r w:rsidRPr="00B143A1">
              <w:rPr>
                <w:rFonts w:ascii="Times New Roman" w:hAnsi="Times New Roman" w:cs="Times New Roman"/>
                <w:sz w:val="28"/>
                <w:szCs w:val="28"/>
              </w:rPr>
              <w:t xml:space="preserve"> на предмет наличия тестов и аудиоприложений;</w:t>
            </w:r>
          </w:p>
          <w:p w14:paraId="3B9184E2"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ПРАКТИЧЕСКИЙ ЭТАП - Октябрь – Ноябрь 2018 г.:</w:t>
            </w:r>
          </w:p>
          <w:p w14:paraId="58A3AEDD"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 xml:space="preserve">подбор материала для сборника упражнений и аудиоприложения для </w:t>
            </w:r>
            <w:r w:rsidRPr="00B143A1">
              <w:rPr>
                <w:rFonts w:ascii="Times New Roman" w:hAnsi="Times New Roman" w:cs="Times New Roman"/>
                <w:sz w:val="28"/>
                <w:szCs w:val="28"/>
              </w:rPr>
              <w:lastRenderedPageBreak/>
              <w:t>ликвидации пробелов и совершенствования навыков чтения;</w:t>
            </w:r>
          </w:p>
          <w:p w14:paraId="1A78292E"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Декабрь 2018 г.:</w:t>
            </w:r>
          </w:p>
          <w:p w14:paraId="0ED09BD6"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 разработать тесты – тренажеры,</w:t>
            </w:r>
          </w:p>
          <w:p w14:paraId="73F71736"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 записать аудио приложения, направленные на формирование навыков чтения;</w:t>
            </w:r>
          </w:p>
          <w:p w14:paraId="694274D7" w14:textId="77777777" w:rsidR="00B143A1" w:rsidRPr="00B143A1" w:rsidRDefault="00B143A1" w:rsidP="00BB5DEC">
            <w:pPr>
              <w:spacing w:line="360" w:lineRule="auto"/>
              <w:jc w:val="both"/>
              <w:rPr>
                <w:rFonts w:ascii="Times New Roman" w:hAnsi="Times New Roman" w:cs="Times New Roman"/>
                <w:sz w:val="28"/>
                <w:szCs w:val="28"/>
              </w:rPr>
            </w:pPr>
          </w:p>
          <w:p w14:paraId="3589509F"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Январь 2019 г.:</w:t>
            </w:r>
          </w:p>
          <w:p w14:paraId="6FE6A88B"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 xml:space="preserve">-оформить материал; </w:t>
            </w:r>
          </w:p>
          <w:p w14:paraId="7EDCD2F4" w14:textId="77777777" w:rsidR="00B143A1" w:rsidRPr="00B143A1" w:rsidRDefault="00B143A1" w:rsidP="00BB5DEC">
            <w:pPr>
              <w:spacing w:line="360" w:lineRule="auto"/>
              <w:jc w:val="both"/>
              <w:rPr>
                <w:rFonts w:ascii="Times New Roman" w:hAnsi="Times New Roman" w:cs="Times New Roman"/>
                <w:sz w:val="28"/>
                <w:szCs w:val="28"/>
              </w:rPr>
            </w:pPr>
            <w:r w:rsidRPr="00B143A1">
              <w:rPr>
                <w:rFonts w:ascii="Times New Roman" w:hAnsi="Times New Roman" w:cs="Times New Roman"/>
                <w:sz w:val="28"/>
                <w:szCs w:val="28"/>
              </w:rPr>
              <w:t>ЗАКЛЮЧИТЕЛЬНЫЙ ЭТАП - Февраль - Март 2019 г.:  - участвовать в конкурсе методических разработок (муниципальный уровень)</w:t>
            </w:r>
          </w:p>
        </w:tc>
      </w:tr>
      <w:tr w:rsidR="00B143A1" w:rsidRPr="00B143A1" w14:paraId="2AD75259" w14:textId="77777777" w:rsidTr="00BB5DEC">
        <w:tc>
          <w:tcPr>
            <w:tcW w:w="4438" w:type="dxa"/>
            <w:tcBorders>
              <w:top w:val="single" w:sz="4" w:space="0" w:color="000000"/>
              <w:left w:val="single" w:sz="4" w:space="0" w:color="000000"/>
              <w:bottom w:val="single" w:sz="4" w:space="0" w:color="000000"/>
            </w:tcBorders>
            <w:shd w:val="clear" w:color="auto" w:fill="auto"/>
          </w:tcPr>
          <w:p w14:paraId="28FC1694"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lastRenderedPageBreak/>
              <w:t>Исполнители проекта и основных этапов</w:t>
            </w:r>
          </w:p>
        </w:tc>
        <w:tc>
          <w:tcPr>
            <w:tcW w:w="5202" w:type="dxa"/>
            <w:tcBorders>
              <w:top w:val="single" w:sz="4" w:space="0" w:color="000000"/>
              <w:left w:val="single" w:sz="4" w:space="0" w:color="000000"/>
              <w:bottom w:val="single" w:sz="4" w:space="0" w:color="000000"/>
              <w:right w:val="single" w:sz="4" w:space="0" w:color="000000"/>
            </w:tcBorders>
            <w:shd w:val="clear" w:color="auto" w:fill="auto"/>
          </w:tcPr>
          <w:p w14:paraId="69FAF292"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Берсенева А.А.- учитель английского языка;</w:t>
            </w:r>
          </w:p>
          <w:p w14:paraId="5B38BDD4" w14:textId="77777777" w:rsidR="00B143A1" w:rsidRPr="00B143A1" w:rsidRDefault="00B143A1" w:rsidP="00BB5DEC">
            <w:pPr>
              <w:tabs>
                <w:tab w:val="left" w:pos="4350"/>
                <w:tab w:val="left" w:pos="4530"/>
              </w:tabs>
              <w:spacing w:line="360" w:lineRule="auto"/>
              <w:rPr>
                <w:rFonts w:ascii="Times New Roman" w:hAnsi="Times New Roman" w:cs="Times New Roman"/>
                <w:sz w:val="28"/>
                <w:szCs w:val="28"/>
              </w:rPr>
            </w:pPr>
            <w:r w:rsidRPr="00B143A1">
              <w:rPr>
                <w:rFonts w:ascii="Times New Roman" w:hAnsi="Times New Roman" w:cs="Times New Roman"/>
                <w:sz w:val="28"/>
                <w:szCs w:val="28"/>
              </w:rPr>
              <w:t>Супрун Т.С. - учитель английского языка.</w:t>
            </w:r>
          </w:p>
        </w:tc>
      </w:tr>
      <w:tr w:rsidR="00B143A1" w:rsidRPr="00B143A1" w14:paraId="45C3452B" w14:textId="77777777" w:rsidTr="00BB5DEC">
        <w:tc>
          <w:tcPr>
            <w:tcW w:w="4438" w:type="dxa"/>
            <w:tcBorders>
              <w:top w:val="single" w:sz="4" w:space="0" w:color="000000"/>
              <w:left w:val="single" w:sz="4" w:space="0" w:color="000000"/>
              <w:bottom w:val="single" w:sz="4" w:space="0" w:color="000000"/>
            </w:tcBorders>
            <w:shd w:val="clear" w:color="auto" w:fill="auto"/>
          </w:tcPr>
          <w:p w14:paraId="217EDC21"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Ожидаемые конечные результаты реализации проекта</w:t>
            </w:r>
          </w:p>
        </w:tc>
        <w:tc>
          <w:tcPr>
            <w:tcW w:w="5202" w:type="dxa"/>
            <w:tcBorders>
              <w:top w:val="single" w:sz="4" w:space="0" w:color="000000"/>
              <w:left w:val="single" w:sz="4" w:space="0" w:color="000000"/>
              <w:bottom w:val="single" w:sz="4" w:space="0" w:color="000000"/>
              <w:right w:val="single" w:sz="4" w:space="0" w:color="000000"/>
            </w:tcBorders>
            <w:shd w:val="clear" w:color="auto" w:fill="auto"/>
          </w:tcPr>
          <w:p w14:paraId="1ACF8F85"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Количественный результат:</w:t>
            </w:r>
          </w:p>
          <w:p w14:paraId="27C19744"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-сборник упражнений;</w:t>
            </w:r>
          </w:p>
          <w:p w14:paraId="48D4DD26"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-аудиоприложение;</w:t>
            </w:r>
          </w:p>
          <w:p w14:paraId="2934E5A7"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-сборник упражнений;</w:t>
            </w:r>
          </w:p>
          <w:p w14:paraId="6D5B1241"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lastRenderedPageBreak/>
              <w:t>Качественный результат % повышения качества подготовки обучающихся:</w:t>
            </w:r>
          </w:p>
          <w:p w14:paraId="59D8389B"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 умение читать;</w:t>
            </w:r>
          </w:p>
          <w:p w14:paraId="570068DA"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-успешная подготовка к будущему экзамену.</w:t>
            </w:r>
          </w:p>
        </w:tc>
      </w:tr>
      <w:tr w:rsidR="00B143A1" w:rsidRPr="00B143A1" w14:paraId="52E97129" w14:textId="77777777" w:rsidTr="00BB5DEC">
        <w:tc>
          <w:tcPr>
            <w:tcW w:w="4438" w:type="dxa"/>
            <w:tcBorders>
              <w:top w:val="single" w:sz="4" w:space="0" w:color="000000"/>
              <w:left w:val="single" w:sz="4" w:space="0" w:color="000000"/>
              <w:bottom w:val="single" w:sz="4" w:space="0" w:color="000000"/>
            </w:tcBorders>
            <w:shd w:val="clear" w:color="auto" w:fill="auto"/>
          </w:tcPr>
          <w:p w14:paraId="6F415185"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lastRenderedPageBreak/>
              <w:t>Целевая группа проекта</w:t>
            </w:r>
          </w:p>
        </w:tc>
        <w:tc>
          <w:tcPr>
            <w:tcW w:w="5202" w:type="dxa"/>
            <w:tcBorders>
              <w:top w:val="single" w:sz="4" w:space="0" w:color="000000"/>
              <w:left w:val="single" w:sz="4" w:space="0" w:color="000000"/>
              <w:bottom w:val="single" w:sz="4" w:space="0" w:color="000000"/>
              <w:right w:val="single" w:sz="4" w:space="0" w:color="000000"/>
            </w:tcBorders>
            <w:shd w:val="clear" w:color="auto" w:fill="auto"/>
          </w:tcPr>
          <w:p w14:paraId="37E13F6C"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Обучающиеся 2-4 классов;</w:t>
            </w:r>
          </w:p>
          <w:p w14:paraId="574ADF7C"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учителя;</w:t>
            </w:r>
          </w:p>
          <w:p w14:paraId="6E6C7C4C" w14:textId="77777777" w:rsidR="00B143A1" w:rsidRPr="00B143A1" w:rsidRDefault="00B143A1" w:rsidP="00BB5DEC">
            <w:pPr>
              <w:tabs>
                <w:tab w:val="left" w:pos="4350"/>
                <w:tab w:val="left" w:pos="4530"/>
              </w:tabs>
              <w:snapToGrid w:val="0"/>
              <w:spacing w:line="360" w:lineRule="auto"/>
              <w:rPr>
                <w:rFonts w:ascii="Times New Roman" w:hAnsi="Times New Roman" w:cs="Times New Roman"/>
                <w:sz w:val="28"/>
                <w:szCs w:val="28"/>
              </w:rPr>
            </w:pPr>
            <w:r w:rsidRPr="00B143A1">
              <w:rPr>
                <w:rFonts w:ascii="Times New Roman" w:hAnsi="Times New Roman" w:cs="Times New Roman"/>
                <w:sz w:val="28"/>
                <w:szCs w:val="28"/>
              </w:rPr>
              <w:t>родители.</w:t>
            </w:r>
          </w:p>
        </w:tc>
      </w:tr>
    </w:tbl>
    <w:p w14:paraId="4E60122F" w14:textId="77777777" w:rsidR="00B143A1" w:rsidRDefault="00B143A1" w:rsidP="00B143A1">
      <w:pPr>
        <w:pStyle w:val="a3"/>
        <w:spacing w:line="720" w:lineRule="auto"/>
        <w:ind w:firstLine="709"/>
        <w:jc w:val="center"/>
        <w:rPr>
          <w:rFonts w:ascii="Times New Roman" w:hAnsi="Times New Roman"/>
          <w:b/>
          <w:sz w:val="28"/>
          <w:szCs w:val="28"/>
        </w:rPr>
      </w:pPr>
    </w:p>
    <w:p w14:paraId="7AC6C440" w14:textId="1CD910A4" w:rsidR="00B143A1" w:rsidRPr="00B143A1" w:rsidRDefault="00B143A1" w:rsidP="00B143A1">
      <w:pPr>
        <w:pStyle w:val="a3"/>
        <w:spacing w:line="720" w:lineRule="auto"/>
        <w:ind w:firstLine="709"/>
        <w:jc w:val="center"/>
        <w:rPr>
          <w:rFonts w:ascii="Times New Roman" w:hAnsi="Times New Roman"/>
          <w:b/>
          <w:sz w:val="28"/>
          <w:szCs w:val="28"/>
        </w:rPr>
      </w:pPr>
      <w:r w:rsidRPr="00B143A1">
        <w:rPr>
          <w:rFonts w:ascii="Times New Roman" w:hAnsi="Times New Roman"/>
          <w:b/>
          <w:sz w:val="28"/>
          <w:szCs w:val="28"/>
        </w:rPr>
        <w:t>2. Произношение в обучении общению на иностранном языке</w:t>
      </w:r>
    </w:p>
    <w:p w14:paraId="3663B93F" w14:textId="77777777" w:rsidR="00B143A1" w:rsidRPr="00B143A1" w:rsidRDefault="00B143A1" w:rsidP="00B143A1">
      <w:pPr>
        <w:spacing w:line="360" w:lineRule="auto"/>
        <w:ind w:firstLine="709"/>
        <w:jc w:val="both"/>
        <w:rPr>
          <w:rFonts w:ascii="Times New Roman" w:hAnsi="Times New Roman" w:cs="Times New Roman"/>
          <w:b/>
          <w:sz w:val="28"/>
          <w:szCs w:val="28"/>
        </w:rPr>
      </w:pPr>
      <w:r w:rsidRPr="00B143A1">
        <w:rPr>
          <w:rFonts w:ascii="Times New Roman" w:hAnsi="Times New Roman" w:cs="Times New Roman"/>
          <w:sz w:val="28"/>
          <w:szCs w:val="28"/>
        </w:rPr>
        <w:t>Важным аспектом в изучении любого языка является произношение, поскольку при общении мы всегда обращаем внимание на правильность его речи.</w:t>
      </w:r>
    </w:p>
    <w:p w14:paraId="2AC6723E" w14:textId="77777777" w:rsidR="00B143A1" w:rsidRPr="00B143A1" w:rsidRDefault="00B143A1" w:rsidP="00B143A1">
      <w:pPr>
        <w:spacing w:line="360" w:lineRule="auto"/>
        <w:ind w:firstLine="709"/>
        <w:jc w:val="both"/>
        <w:rPr>
          <w:rFonts w:ascii="Times New Roman" w:hAnsi="Times New Roman" w:cs="Times New Roman"/>
          <w:sz w:val="28"/>
          <w:szCs w:val="28"/>
          <w:shd w:val="clear" w:color="auto" w:fill="FFFFFF"/>
        </w:rPr>
      </w:pPr>
      <w:r w:rsidRPr="00B143A1">
        <w:rPr>
          <w:rFonts w:ascii="Times New Roman" w:hAnsi="Times New Roman" w:cs="Times New Roman"/>
          <w:sz w:val="28"/>
          <w:szCs w:val="28"/>
          <w:shd w:val="clear" w:color="auto" w:fill="FFFFFF"/>
        </w:rPr>
        <w:t>Многие предпочитают заучивать слова и изучать правила и не понимают, насколько важно произношение, которое необходимо тренировать с самого начала.</w:t>
      </w:r>
    </w:p>
    <w:p w14:paraId="1A196B86" w14:textId="77777777" w:rsidR="00B143A1" w:rsidRPr="00B143A1" w:rsidRDefault="00B143A1" w:rsidP="00B143A1">
      <w:pPr>
        <w:spacing w:line="360" w:lineRule="auto"/>
        <w:ind w:firstLine="709"/>
        <w:jc w:val="both"/>
        <w:rPr>
          <w:rFonts w:ascii="Times New Roman" w:hAnsi="Times New Roman" w:cs="Times New Roman"/>
          <w:sz w:val="28"/>
          <w:szCs w:val="28"/>
          <w:shd w:val="clear" w:color="auto" w:fill="FFFFFF"/>
        </w:rPr>
      </w:pPr>
      <w:r w:rsidRPr="00B143A1">
        <w:rPr>
          <w:rFonts w:ascii="Times New Roman" w:hAnsi="Times New Roman" w:cs="Times New Roman"/>
          <w:sz w:val="28"/>
          <w:szCs w:val="28"/>
          <w:shd w:val="clear" w:color="auto" w:fill="FFFFFF"/>
        </w:rPr>
        <w:t>Развитие способности понимать и слышать речь носителя языка является основной целью приобретения правильного произношения в любом языке. Также не стоит забывать и о фонетических особенностях иностранного языка, например, существуют особенности интонационного оформления английского произношения.</w:t>
      </w:r>
    </w:p>
    <w:p w14:paraId="5C3EB398" w14:textId="77777777" w:rsidR="00B143A1" w:rsidRPr="00B143A1" w:rsidRDefault="00B143A1" w:rsidP="00B143A1">
      <w:pPr>
        <w:pStyle w:val="a3"/>
        <w:spacing w:line="360" w:lineRule="auto"/>
        <w:ind w:right="-1" w:firstLine="709"/>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 xml:space="preserve">Английский язык имеет свой специфический ритм, и если говорящий пренебрегает им, то это также ведет к искажению понимания речи. Эффективность коммуникации предполагает угадывание слушающим </w:t>
      </w:r>
      <w:r w:rsidRPr="00B143A1">
        <w:rPr>
          <w:rFonts w:ascii="Times New Roman" w:hAnsi="Times New Roman"/>
          <w:sz w:val="28"/>
          <w:szCs w:val="28"/>
          <w:shd w:val="clear" w:color="auto" w:fill="FFFFFF"/>
        </w:rPr>
        <w:lastRenderedPageBreak/>
        <w:t xml:space="preserve">намерений собеседника. Особое значение приобретает интонация сообщения, с помощью которой говорящий может выразить свои желания, потребности, например, запросить информацию или подтвердить ее, согласиться или нет. </w:t>
      </w:r>
    </w:p>
    <w:p w14:paraId="6C7CA5BC" w14:textId="77777777" w:rsidR="00B143A1" w:rsidRPr="00B143A1" w:rsidRDefault="00B143A1" w:rsidP="00B143A1">
      <w:pPr>
        <w:pStyle w:val="a3"/>
        <w:spacing w:line="360" w:lineRule="auto"/>
        <w:ind w:right="-1" w:firstLine="709"/>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Артикуляционные органы играют главную роль в речевом общении. Исходя из коммуникации эти органы представляют собой речевой аппарат. Он состоит из подвижных и неподвижных органов речи. К </w:t>
      </w:r>
      <w:r w:rsidRPr="00B143A1">
        <w:rPr>
          <w:rFonts w:ascii="Times New Roman" w:hAnsi="Times New Roman"/>
          <w:sz w:val="28"/>
          <w:szCs w:val="28"/>
          <w:shd w:val="clear" w:color="auto" w:fill="FFFFFF"/>
          <w:lang w:val="en-US"/>
        </w:rPr>
        <w:t>I</w:t>
      </w:r>
      <w:r w:rsidRPr="00B143A1">
        <w:rPr>
          <w:rFonts w:ascii="Times New Roman" w:hAnsi="Times New Roman"/>
          <w:sz w:val="28"/>
          <w:szCs w:val="28"/>
          <w:shd w:val="clear" w:color="auto" w:fill="FFFFFF"/>
        </w:rPr>
        <w:t xml:space="preserve"> группе относятся:</w:t>
      </w:r>
    </w:p>
    <w:p w14:paraId="04EEFD22" w14:textId="77777777" w:rsidR="00B143A1" w:rsidRPr="00B143A1" w:rsidRDefault="00B143A1" w:rsidP="00B143A1">
      <w:pPr>
        <w:pStyle w:val="a3"/>
        <w:numPr>
          <w:ilvl w:val="0"/>
          <w:numId w:val="1"/>
        </w:numPr>
        <w:spacing w:line="360" w:lineRule="auto"/>
        <w:ind w:left="1276" w:right="-1" w:hanging="425"/>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язык;</w:t>
      </w:r>
    </w:p>
    <w:p w14:paraId="5F71C11D" w14:textId="77777777" w:rsidR="00B143A1" w:rsidRPr="00B143A1" w:rsidRDefault="00B143A1" w:rsidP="00B143A1">
      <w:pPr>
        <w:pStyle w:val="a3"/>
        <w:numPr>
          <w:ilvl w:val="0"/>
          <w:numId w:val="1"/>
        </w:numPr>
        <w:spacing w:line="360" w:lineRule="auto"/>
        <w:ind w:left="1276" w:right="-1" w:hanging="425"/>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губы;</w:t>
      </w:r>
    </w:p>
    <w:p w14:paraId="2A0A657B" w14:textId="77777777" w:rsidR="00B143A1" w:rsidRPr="00B143A1" w:rsidRDefault="00B143A1" w:rsidP="00B143A1">
      <w:pPr>
        <w:pStyle w:val="a3"/>
        <w:numPr>
          <w:ilvl w:val="0"/>
          <w:numId w:val="1"/>
        </w:numPr>
        <w:spacing w:line="360" w:lineRule="auto"/>
        <w:ind w:left="1276" w:right="-1" w:hanging="425"/>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мягкое небо с маленьким язычком;</w:t>
      </w:r>
    </w:p>
    <w:p w14:paraId="6BE3E165" w14:textId="77777777" w:rsidR="00B143A1" w:rsidRPr="00B143A1" w:rsidRDefault="00B143A1" w:rsidP="00B143A1">
      <w:pPr>
        <w:pStyle w:val="a3"/>
        <w:numPr>
          <w:ilvl w:val="0"/>
          <w:numId w:val="1"/>
        </w:numPr>
        <w:spacing w:line="360" w:lineRule="auto"/>
        <w:ind w:left="1276" w:right="-1" w:hanging="425"/>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задняя стенка зева;</w:t>
      </w:r>
    </w:p>
    <w:p w14:paraId="204AC4FF" w14:textId="77777777" w:rsidR="00B143A1" w:rsidRPr="00B143A1" w:rsidRDefault="00B143A1" w:rsidP="00B143A1">
      <w:pPr>
        <w:pStyle w:val="a3"/>
        <w:numPr>
          <w:ilvl w:val="0"/>
          <w:numId w:val="1"/>
        </w:numPr>
        <w:spacing w:line="360" w:lineRule="auto"/>
        <w:ind w:left="1276" w:right="-1" w:hanging="425"/>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голосовые связки;</w:t>
      </w:r>
    </w:p>
    <w:p w14:paraId="6F74344A" w14:textId="77777777" w:rsidR="00B143A1" w:rsidRPr="00B143A1" w:rsidRDefault="00B143A1" w:rsidP="00B143A1">
      <w:pPr>
        <w:pStyle w:val="a3"/>
        <w:numPr>
          <w:ilvl w:val="0"/>
          <w:numId w:val="1"/>
        </w:numPr>
        <w:spacing w:line="360" w:lineRule="auto"/>
        <w:ind w:left="1276" w:right="-1" w:hanging="425"/>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нижняя челюсть.</w:t>
      </w:r>
    </w:p>
    <w:p w14:paraId="5806E9ED" w14:textId="77777777" w:rsidR="00B143A1" w:rsidRPr="00B143A1" w:rsidRDefault="00B143A1" w:rsidP="00B143A1">
      <w:pPr>
        <w:pStyle w:val="a3"/>
        <w:spacing w:line="360" w:lineRule="auto"/>
        <w:ind w:right="-1" w:firstLine="709"/>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К неподвижным органам речи относятся:</w:t>
      </w:r>
    </w:p>
    <w:p w14:paraId="1C490A6F" w14:textId="77777777" w:rsidR="00B143A1" w:rsidRPr="00B143A1" w:rsidRDefault="00B143A1" w:rsidP="00B143A1">
      <w:pPr>
        <w:pStyle w:val="a3"/>
        <w:numPr>
          <w:ilvl w:val="0"/>
          <w:numId w:val="2"/>
        </w:numPr>
        <w:spacing w:line="360" w:lineRule="auto"/>
        <w:ind w:left="1276" w:right="-1" w:hanging="425"/>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верхние губы;</w:t>
      </w:r>
    </w:p>
    <w:p w14:paraId="3921F5ED" w14:textId="77777777" w:rsidR="00B143A1" w:rsidRPr="00B143A1" w:rsidRDefault="00B143A1" w:rsidP="00B143A1">
      <w:pPr>
        <w:pStyle w:val="a3"/>
        <w:numPr>
          <w:ilvl w:val="0"/>
          <w:numId w:val="2"/>
        </w:numPr>
        <w:spacing w:line="360" w:lineRule="auto"/>
        <w:ind w:left="1276" w:right="-1" w:hanging="425"/>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альвеолы (бугорок, расположенный непосредственно за верхними зубами);</w:t>
      </w:r>
    </w:p>
    <w:p w14:paraId="66E46860" w14:textId="77777777" w:rsidR="00B143A1" w:rsidRPr="00B143A1" w:rsidRDefault="00B143A1" w:rsidP="00B143A1">
      <w:pPr>
        <w:pStyle w:val="a3"/>
        <w:numPr>
          <w:ilvl w:val="0"/>
          <w:numId w:val="2"/>
        </w:numPr>
        <w:spacing w:line="360" w:lineRule="auto"/>
        <w:ind w:left="1276" w:right="-1" w:hanging="425"/>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твердое небо</w:t>
      </w:r>
      <w:r w:rsidRPr="00B143A1">
        <w:rPr>
          <w:rFonts w:ascii="Times New Roman" w:hAnsi="Times New Roman"/>
          <w:sz w:val="28"/>
          <w:szCs w:val="28"/>
          <w:shd w:val="clear" w:color="auto" w:fill="FFFFFF"/>
          <w:lang w:val="en-US"/>
        </w:rPr>
        <w:t xml:space="preserve"> [9]</w:t>
      </w:r>
      <w:r w:rsidRPr="00B143A1">
        <w:rPr>
          <w:rFonts w:ascii="Times New Roman" w:hAnsi="Times New Roman"/>
          <w:sz w:val="28"/>
          <w:szCs w:val="28"/>
          <w:shd w:val="clear" w:color="auto" w:fill="FFFFFF"/>
        </w:rPr>
        <w:t>.</w:t>
      </w:r>
    </w:p>
    <w:p w14:paraId="63851E90" w14:textId="77777777" w:rsidR="00B143A1" w:rsidRPr="00B143A1" w:rsidRDefault="00B143A1" w:rsidP="00B143A1">
      <w:pPr>
        <w:pStyle w:val="a3"/>
        <w:spacing w:line="360" w:lineRule="auto"/>
        <w:ind w:right="-1" w:firstLine="709"/>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 xml:space="preserve">Произношение или чтение английских слов не является процессом складывания слов по буквам. Зачастую, это результат преобразования буквосочетаний в звуки. Также сложности возникают из-за того, что многие правила имеют исключения. В этих случаях правильное звучание слова подскажет транскрипция в словаре. Кроме того, при изучении английского языка работа со словарем занимает существенную часть времени, </w:t>
      </w:r>
      <w:r w:rsidRPr="00B143A1">
        <w:rPr>
          <w:rFonts w:ascii="Times New Roman" w:hAnsi="Times New Roman"/>
          <w:b/>
          <w:sz w:val="28"/>
          <w:szCs w:val="28"/>
          <w:shd w:val="clear" w:color="auto" w:fill="FFFFFF"/>
        </w:rPr>
        <w:t>а знание основных правил чтения делает ее оптимальной</w:t>
      </w:r>
      <w:r w:rsidRPr="00B143A1">
        <w:rPr>
          <w:rFonts w:ascii="Times New Roman" w:hAnsi="Times New Roman"/>
          <w:sz w:val="28"/>
          <w:szCs w:val="28"/>
          <w:shd w:val="clear" w:color="auto" w:fill="FFFFFF"/>
        </w:rPr>
        <w:t>.</w:t>
      </w:r>
    </w:p>
    <w:p w14:paraId="04F2658A" w14:textId="77777777" w:rsidR="00B143A1" w:rsidRPr="00B143A1" w:rsidRDefault="00B143A1" w:rsidP="00B143A1">
      <w:pPr>
        <w:pStyle w:val="a3"/>
        <w:spacing w:line="360" w:lineRule="auto"/>
        <w:ind w:right="-1" w:firstLine="709"/>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t xml:space="preserve">Нужно учитывать также то, что в английском языке артикуляция, то есть произнесение гласных, почти не поддается влиянию согласных. Гласный звук является ведущим в артикуляции. В связи с этим, рекомендуется при постановке английского произношения сочетать с гласным звуком как можно больше различных согласных звуков. </w:t>
      </w:r>
    </w:p>
    <w:p w14:paraId="622E0FD6" w14:textId="77777777" w:rsidR="00B143A1" w:rsidRPr="00B143A1" w:rsidRDefault="00B143A1" w:rsidP="00B143A1">
      <w:pPr>
        <w:pStyle w:val="a3"/>
        <w:spacing w:line="360" w:lineRule="auto"/>
        <w:ind w:right="-1" w:firstLine="709"/>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rPr>
        <w:lastRenderedPageBreak/>
        <w:t>В теории выделяется 44 звука: 20 гласных и 24 согласных. Большинство звуков в английском языке имеют аналоги в русском, некоторые почти одинаковы, но есть и такие, эквивалента которым даже при большом желании обнаружить не удастся. Как правило, большую трудность для изучающих английский язык представляют межзубные согласные звуки [θ] и [ð]. В случае с английским звуком [θ] обычно получаются русские звуки [с] или [ф]. Вместо [ð] звучат [з] или [в]. Эта ошибка объяснима, ведь в русском языке не существует звуков, при произнесении которых нужно зажимать язык между зубами. Далее идет сложный и непонятный звук [ŋ]. Объяснить произношение данного звука довольно сложно — в некотором роде он похож на мягкий [н’], но, в то же время, он произносится не столько во рту, сколько через нос. Еще одним сложным звуком является звук [w]. При его произнесении губы округляются и получается нечто похожее на русский звук [у], но только более энергичное. Стоит упомянуть взрывные звуки [p, t, k]. Их сложность в том, что они произносятся с некоторым придыханием в начале, отсюда и происходит их название. Далее звуком, заслуживающим внимание, является звук [h]. Но он произносится не как русский звук [х]. Чтобы произнести его правильно, попробуйте сделать легкий выдох через рот. А еще можно произнести название русского озера Байкал, где данный звук и является правильной аналогией английскому. Остальные согласные звуки в целом похожи на русские, хоть и имеют свои характерные черты. С гласными в английском языке все куда проще. Большинство из них имеют аналоги в русском языке, но, всегда стоит обращать внимание на оттенки звучания, ведь в изучении иностранного языка мелочей нет, важна каждая деталь.</w:t>
      </w:r>
    </w:p>
    <w:p w14:paraId="1C226122"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shd w:val="clear" w:color="auto" w:fill="FFFFFF"/>
        </w:rPr>
        <w:t xml:space="preserve">Таким образом, произношение играет одну из ключевых ролей в изучении английского языка.  Жаль конечно, что наш речевой аппарат изначально не настроен под систему какого-либо определенного языка. Поэтому изучение английского языка наряду с родным в раннем возрасте дает огромное преимущество во всех аспектах его изучения, включая произношение. </w:t>
      </w:r>
    </w:p>
    <w:p w14:paraId="6DF50767" w14:textId="77777777" w:rsidR="00B143A1" w:rsidRPr="00B143A1" w:rsidRDefault="00B143A1" w:rsidP="00B143A1">
      <w:pPr>
        <w:pStyle w:val="a3"/>
        <w:spacing w:line="360" w:lineRule="auto"/>
        <w:ind w:firstLine="709"/>
        <w:jc w:val="both"/>
        <w:rPr>
          <w:rFonts w:ascii="Times New Roman" w:hAnsi="Times New Roman"/>
          <w:sz w:val="28"/>
          <w:szCs w:val="28"/>
          <w:lang w:eastAsia="ru-RU"/>
        </w:rPr>
      </w:pPr>
      <w:r w:rsidRPr="00B143A1">
        <w:rPr>
          <w:rFonts w:ascii="Times New Roman" w:hAnsi="Times New Roman"/>
          <w:sz w:val="28"/>
          <w:szCs w:val="28"/>
          <w:lang w:eastAsia="ru-RU"/>
        </w:rPr>
        <w:lastRenderedPageBreak/>
        <w:t>Как считает Филатов В. М., основными требованиями к произношению являются (степень правильности фонетического оформления речи, достаточная для понимания ее собеседником и беглость (степень автоматизации произносительных навыков, позволяющая учащимся говорить в нормальном темпе – 130-150 слов в минуту).</w:t>
      </w:r>
    </w:p>
    <w:p w14:paraId="6C29E124" w14:textId="77777777" w:rsidR="00B143A1" w:rsidRPr="00B143A1" w:rsidRDefault="00B143A1" w:rsidP="00B143A1">
      <w:pPr>
        <w:pStyle w:val="a3"/>
        <w:spacing w:line="360" w:lineRule="auto"/>
        <w:ind w:firstLine="709"/>
        <w:jc w:val="both"/>
        <w:rPr>
          <w:rFonts w:ascii="Times New Roman" w:hAnsi="Times New Roman"/>
          <w:sz w:val="28"/>
          <w:szCs w:val="28"/>
          <w:lang w:eastAsia="ru-RU"/>
        </w:rPr>
      </w:pPr>
      <w:r w:rsidRPr="00B143A1">
        <w:rPr>
          <w:rFonts w:ascii="Times New Roman" w:hAnsi="Times New Roman"/>
          <w:sz w:val="28"/>
          <w:szCs w:val="28"/>
          <w:lang w:eastAsia="ru-RU"/>
        </w:rPr>
        <w:t>Правильное произношение возможно лишь при усвоении фонетической базы иностранного языка на уровне слога, словесного ударения, интонации.</w:t>
      </w:r>
    </w:p>
    <w:p w14:paraId="1DAF237B" w14:textId="77777777" w:rsidR="00B143A1" w:rsidRPr="00B143A1" w:rsidRDefault="00B143A1" w:rsidP="00B143A1">
      <w:pPr>
        <w:pStyle w:val="a3"/>
        <w:spacing w:line="360" w:lineRule="auto"/>
        <w:ind w:firstLine="709"/>
        <w:jc w:val="both"/>
        <w:rPr>
          <w:rFonts w:ascii="Times New Roman" w:hAnsi="Times New Roman"/>
          <w:sz w:val="28"/>
          <w:szCs w:val="28"/>
          <w:lang w:eastAsia="ru-RU"/>
        </w:rPr>
      </w:pPr>
      <w:r w:rsidRPr="00B143A1">
        <w:rPr>
          <w:rFonts w:ascii="Times New Roman" w:hAnsi="Times New Roman"/>
          <w:sz w:val="28"/>
          <w:szCs w:val="28"/>
          <w:lang w:eastAsia="ru-RU"/>
        </w:rPr>
        <w:t>Учащиеся должны усвоить специфику артикуляционной базы иностранного языка, а также характерные особенности ударения и интонации.</w:t>
      </w:r>
    </w:p>
    <w:p w14:paraId="62F0F3D5" w14:textId="77777777" w:rsidR="00B143A1" w:rsidRPr="00B143A1" w:rsidRDefault="00B143A1" w:rsidP="00B143A1">
      <w:pPr>
        <w:pStyle w:val="a3"/>
        <w:spacing w:line="360" w:lineRule="auto"/>
        <w:ind w:firstLine="709"/>
        <w:jc w:val="both"/>
        <w:rPr>
          <w:rFonts w:ascii="Times New Roman" w:hAnsi="Times New Roman"/>
          <w:sz w:val="28"/>
          <w:szCs w:val="28"/>
          <w:lang w:eastAsia="ru-RU"/>
        </w:rPr>
      </w:pPr>
      <w:r w:rsidRPr="00B143A1">
        <w:rPr>
          <w:rFonts w:ascii="Times New Roman" w:hAnsi="Times New Roman"/>
          <w:sz w:val="28"/>
          <w:szCs w:val="28"/>
          <w:lang w:eastAsia="ru-RU"/>
        </w:rPr>
        <w:t xml:space="preserve">Для этого необходимо усвоить артикуляционный уклад, характерный для носителей этого языка, т.е. привычное положение органов речи в момент отсутствия артикуляционных движений. Учитель с помощью упражнений должен добиться того, чтобы артикуляционный уклад языка со временем стал для учащихся привычным, и они могли даже не замечать перестройки с одного артикуляционного уклада на другой. К таким упражнениям можно отнести чтение русских слов, фраз, стихотворений с английским укладом. </w:t>
      </w:r>
    </w:p>
    <w:p w14:paraId="50C71D87"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Style w:val="apple-converted-space"/>
          <w:rFonts w:ascii="Times New Roman" w:hAnsi="Times New Roman"/>
          <w:sz w:val="28"/>
          <w:szCs w:val="28"/>
        </w:rPr>
        <w:t xml:space="preserve"> В </w:t>
      </w:r>
      <w:r w:rsidRPr="00B143A1">
        <w:rPr>
          <w:rFonts w:ascii="Times New Roman" w:hAnsi="Times New Roman"/>
          <w:sz w:val="28"/>
          <w:szCs w:val="28"/>
        </w:rPr>
        <w:t>примерной программе по иностранному языку в требования к фонетической стороне речи включается адекватное произношение и различение на слух звуков изучаемого иностранного языка, в том числе долгих и кратких гласных, гласных с твердым приступом, звонких и глухих согласных. Другими требованиями являются оглушение / неоглушение согласных в конце слога или слова, отсутствие смягчения согласных перед гласными, соблюдение словесного и фразового ударения, членения предложений на смысловые группы, соблюдение основных ритмико-интонационных особенностей коммуникативных типов предложений (утверждения, вопроса, побуждения).</w:t>
      </w:r>
    </w:p>
    <w:p w14:paraId="01C49425" w14:textId="77777777" w:rsidR="00B143A1" w:rsidRPr="00B143A1" w:rsidRDefault="00B143A1" w:rsidP="00B143A1">
      <w:pPr>
        <w:shd w:val="clear" w:color="auto" w:fill="FFFFFF"/>
        <w:spacing w:line="360" w:lineRule="auto"/>
        <w:ind w:firstLine="709"/>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Условием успешного обучения произношению явля</w:t>
      </w:r>
      <w:r w:rsidRPr="00B143A1">
        <w:rPr>
          <w:rFonts w:ascii="Times New Roman" w:hAnsi="Times New Roman" w:cs="Times New Roman"/>
          <w:sz w:val="28"/>
          <w:szCs w:val="28"/>
          <w:lang w:eastAsia="ru-RU"/>
        </w:rPr>
        <w:softHyphen/>
        <w:t>ется определение зон положительного переноса и интерференции, а также установление возможных трудностей на основе сопостави</w:t>
      </w:r>
      <w:r w:rsidRPr="00B143A1">
        <w:rPr>
          <w:rFonts w:ascii="Times New Roman" w:hAnsi="Times New Roman" w:cs="Times New Roman"/>
          <w:sz w:val="28"/>
          <w:szCs w:val="28"/>
          <w:lang w:eastAsia="ru-RU"/>
        </w:rPr>
        <w:softHyphen/>
        <w:t xml:space="preserve">тельного анализа, изучаемого и </w:t>
      </w:r>
      <w:r w:rsidRPr="00B143A1">
        <w:rPr>
          <w:rFonts w:ascii="Times New Roman" w:hAnsi="Times New Roman" w:cs="Times New Roman"/>
          <w:sz w:val="28"/>
          <w:szCs w:val="28"/>
          <w:lang w:eastAsia="ru-RU"/>
        </w:rPr>
        <w:lastRenderedPageBreak/>
        <w:t>родного языков в области слухо-произносительных навыков, включая ритмико-интонационные средства речи.</w:t>
      </w:r>
    </w:p>
    <w:p w14:paraId="6D740995" w14:textId="77777777" w:rsidR="00B143A1" w:rsidRPr="00B143A1" w:rsidRDefault="00B143A1" w:rsidP="00B143A1">
      <w:pPr>
        <w:shd w:val="clear" w:color="auto" w:fill="FFFFFF"/>
        <w:spacing w:line="360" w:lineRule="auto"/>
        <w:ind w:firstLine="709"/>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Л.В. Щерба полагает, что «особые трудности кроются даже не в тех звуках, которым нет ана</w:t>
      </w:r>
      <w:r w:rsidRPr="00B143A1">
        <w:rPr>
          <w:rFonts w:ascii="Times New Roman" w:hAnsi="Times New Roman" w:cs="Times New Roman"/>
          <w:sz w:val="28"/>
          <w:szCs w:val="28"/>
          <w:lang w:eastAsia="ru-RU"/>
        </w:rPr>
        <w:softHyphen/>
        <w:t>логичных в родном языке учащихся (это зависит от того, что звуки эти привлекают наше внимание, и мы, не отождествляя их ни с ка</w:t>
      </w:r>
      <w:r w:rsidRPr="00B143A1">
        <w:rPr>
          <w:rFonts w:ascii="Times New Roman" w:hAnsi="Times New Roman" w:cs="Times New Roman"/>
          <w:sz w:val="28"/>
          <w:szCs w:val="28"/>
          <w:lang w:eastAsia="ru-RU"/>
        </w:rPr>
        <w:softHyphen/>
        <w:t>кими звуками родного языка, так или иначе стремимся их усвоить), а как раз в тех, для которых в этом последнем имеются сходные зву</w:t>
      </w:r>
      <w:r w:rsidRPr="00B143A1">
        <w:rPr>
          <w:rFonts w:ascii="Times New Roman" w:hAnsi="Times New Roman" w:cs="Times New Roman"/>
          <w:sz w:val="28"/>
          <w:szCs w:val="28"/>
          <w:lang w:eastAsia="ru-RU"/>
        </w:rPr>
        <w:softHyphen/>
        <w:t xml:space="preserve">ки» [24, </w:t>
      </w:r>
      <w:r w:rsidRPr="00B143A1">
        <w:rPr>
          <w:rFonts w:ascii="Times New Roman" w:hAnsi="Times New Roman" w:cs="Times New Roman"/>
          <w:sz w:val="28"/>
          <w:szCs w:val="28"/>
          <w:lang w:val="en-US" w:eastAsia="ru-RU"/>
        </w:rPr>
        <w:t>c</w:t>
      </w:r>
      <w:r w:rsidRPr="00B143A1">
        <w:rPr>
          <w:rFonts w:ascii="Times New Roman" w:hAnsi="Times New Roman" w:cs="Times New Roman"/>
          <w:sz w:val="28"/>
          <w:szCs w:val="28"/>
          <w:lang w:eastAsia="ru-RU"/>
        </w:rPr>
        <w:t>. 110-115].</w:t>
      </w:r>
    </w:p>
    <w:p w14:paraId="17A0978A" w14:textId="77777777" w:rsidR="00B143A1" w:rsidRPr="00B143A1" w:rsidRDefault="00B143A1" w:rsidP="00B143A1">
      <w:pPr>
        <w:shd w:val="clear" w:color="auto" w:fill="FFFFFF"/>
        <w:spacing w:line="360" w:lineRule="auto"/>
        <w:ind w:firstLine="709"/>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 С этим утверждением нельзя не согласиться. Действительно, при наличии сходства с фонемами родного языка увеличивается возможность межъязыковой интерференции.  И даже не секрет, что в разносистемных языках не может быть фонем с одинаковыми дифференциальными признаками, но, все-таки, учащиеся допускают ошибки в произношении: фонемы преломляются в аспекте русского фонологического сознания.</w:t>
      </w:r>
    </w:p>
    <w:p w14:paraId="06E23DA9" w14:textId="77777777" w:rsidR="00B143A1" w:rsidRPr="00B143A1" w:rsidRDefault="00B143A1" w:rsidP="00B143A1">
      <w:pPr>
        <w:shd w:val="clear" w:color="auto" w:fill="FFFFFF"/>
        <w:spacing w:line="360" w:lineRule="auto"/>
        <w:ind w:firstLine="709"/>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Кроме того, при определении трудности звука следует учиты</w:t>
      </w:r>
      <w:r w:rsidRPr="00B143A1">
        <w:rPr>
          <w:rFonts w:ascii="Times New Roman" w:hAnsi="Times New Roman" w:cs="Times New Roman"/>
          <w:sz w:val="28"/>
          <w:szCs w:val="28"/>
          <w:lang w:eastAsia="ru-RU"/>
        </w:rPr>
        <w:softHyphen/>
        <w:t>вать сложности восприятия и воспроизведения. Одни звуки легко воспринимаются на слух, но трудно произносятся. Имеются и такие звуки, которые относятся к легким в изолированном вос</w:t>
      </w:r>
      <w:r w:rsidRPr="00B143A1">
        <w:rPr>
          <w:rFonts w:ascii="Times New Roman" w:hAnsi="Times New Roman" w:cs="Times New Roman"/>
          <w:sz w:val="28"/>
          <w:szCs w:val="28"/>
          <w:lang w:eastAsia="ru-RU"/>
        </w:rPr>
        <w:softHyphen/>
        <w:t>произведении, но становятся трудными в иных позициях.</w:t>
      </w:r>
    </w:p>
    <w:p w14:paraId="30643C89" w14:textId="77777777" w:rsidR="00B143A1" w:rsidRPr="00B143A1" w:rsidRDefault="00B143A1" w:rsidP="00B143A1">
      <w:pPr>
        <w:shd w:val="clear" w:color="auto" w:fill="FFFFFF"/>
        <w:spacing w:line="360" w:lineRule="auto"/>
        <w:ind w:firstLine="709"/>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Учитель, владея теорией фонетики и учитывая особенности слухо-артикуляционных баз контактирующих языков, сможет своевременно прогнозировать и устранять ошибки в произношении на начальном этапе.</w:t>
      </w:r>
    </w:p>
    <w:p w14:paraId="107319D5" w14:textId="77777777" w:rsidR="00B143A1" w:rsidRPr="00B143A1" w:rsidRDefault="00B143A1" w:rsidP="00B143A1">
      <w:pPr>
        <w:shd w:val="clear" w:color="auto" w:fill="FFFFFF"/>
        <w:spacing w:line="360" w:lineRule="auto"/>
        <w:ind w:firstLine="709"/>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Успех обучения произношению зависит от развитости речевого слуха, включающего в себя фонетическую, фонологическую и интонационную разновидности.</w:t>
      </w:r>
    </w:p>
    <w:p w14:paraId="2AB2AD7D" w14:textId="77777777" w:rsidR="00B143A1" w:rsidRPr="00B143A1" w:rsidRDefault="00B143A1" w:rsidP="00B143A1">
      <w:pPr>
        <w:shd w:val="clear" w:color="auto" w:fill="FFFFFF"/>
        <w:spacing w:line="360" w:lineRule="auto"/>
        <w:ind w:firstLine="709"/>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Фонематический слух определяется, как способность восприни</w:t>
      </w:r>
      <w:r w:rsidRPr="00B143A1">
        <w:rPr>
          <w:rFonts w:ascii="Times New Roman" w:hAnsi="Times New Roman" w:cs="Times New Roman"/>
          <w:sz w:val="28"/>
          <w:szCs w:val="28"/>
          <w:lang w:eastAsia="ru-RU"/>
        </w:rPr>
        <w:softHyphen/>
        <w:t>мать и воспроизводить смыслоразличительные свойства фонем.</w:t>
      </w:r>
    </w:p>
    <w:p w14:paraId="23B6553A" w14:textId="77777777" w:rsidR="00B143A1" w:rsidRPr="00B143A1" w:rsidRDefault="00B143A1" w:rsidP="00B143A1">
      <w:pPr>
        <w:shd w:val="clear" w:color="auto" w:fill="FFFFFF"/>
        <w:spacing w:line="360" w:lineRule="auto"/>
        <w:ind w:firstLine="709"/>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lastRenderedPageBreak/>
        <w:t>Экспериментальное исследование О. В. Легостаевой, проведен</w:t>
      </w:r>
      <w:r w:rsidRPr="00B143A1">
        <w:rPr>
          <w:rFonts w:ascii="Times New Roman" w:hAnsi="Times New Roman" w:cs="Times New Roman"/>
          <w:sz w:val="28"/>
          <w:szCs w:val="28"/>
          <w:lang w:eastAsia="ru-RU"/>
        </w:rPr>
        <w:softHyphen/>
        <w:t>ное на материале английского языка, свидетельствует о том, что фонематический слух успешнее формируется при соблюдении двух условий:</w:t>
      </w:r>
    </w:p>
    <w:p w14:paraId="24F04A1E" w14:textId="77777777" w:rsidR="00B143A1" w:rsidRPr="00B143A1" w:rsidRDefault="00B143A1" w:rsidP="00B143A1">
      <w:pPr>
        <w:numPr>
          <w:ilvl w:val="0"/>
          <w:numId w:val="5"/>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фонема как смыслоразличительная единица языка может быть осознана только во фразах, а не в изолированных противо</w:t>
      </w:r>
      <w:r w:rsidRPr="00B143A1">
        <w:rPr>
          <w:rFonts w:ascii="Times New Roman" w:hAnsi="Times New Roman" w:cs="Times New Roman"/>
          <w:sz w:val="28"/>
          <w:szCs w:val="28"/>
          <w:lang w:eastAsia="ru-RU"/>
        </w:rPr>
        <w:softHyphen/>
        <w:t>поставлениях или в словах, так как в последнем случае правиль</w:t>
      </w:r>
      <w:r w:rsidRPr="00B143A1">
        <w:rPr>
          <w:rFonts w:ascii="Times New Roman" w:hAnsi="Times New Roman" w:cs="Times New Roman"/>
          <w:sz w:val="28"/>
          <w:szCs w:val="28"/>
          <w:lang w:eastAsia="ru-RU"/>
        </w:rPr>
        <w:softHyphen/>
        <w:t>ное решение упирается в проблему значения и смысла. Именно смысл, а не значение делает высказывание понятным. В осозна</w:t>
      </w:r>
      <w:r w:rsidRPr="00B143A1">
        <w:rPr>
          <w:rFonts w:ascii="Times New Roman" w:hAnsi="Times New Roman" w:cs="Times New Roman"/>
          <w:sz w:val="28"/>
          <w:szCs w:val="28"/>
          <w:lang w:eastAsia="ru-RU"/>
        </w:rPr>
        <w:softHyphen/>
        <w:t>нии смысла большую роль играет, с одной стороны, контекст, с другой стороны, участники коммуникации — говорящий и слу</w:t>
      </w:r>
      <w:r w:rsidRPr="00B143A1">
        <w:rPr>
          <w:rFonts w:ascii="Times New Roman" w:hAnsi="Times New Roman" w:cs="Times New Roman"/>
          <w:sz w:val="28"/>
          <w:szCs w:val="28"/>
          <w:lang w:eastAsia="ru-RU"/>
        </w:rPr>
        <w:softHyphen/>
        <w:t>шающий;</w:t>
      </w:r>
    </w:p>
    <w:p w14:paraId="315835A5" w14:textId="77777777" w:rsidR="00B143A1" w:rsidRPr="00B143A1" w:rsidRDefault="00B143A1" w:rsidP="00B143A1">
      <w:pPr>
        <w:numPr>
          <w:ilvl w:val="0"/>
          <w:numId w:val="5"/>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фонема может быть воспринята на слух и усвоена только в противопоставленных высказываниях.</w:t>
      </w:r>
    </w:p>
    <w:p w14:paraId="200EBF21" w14:textId="77777777" w:rsidR="00B143A1" w:rsidRPr="00B143A1" w:rsidRDefault="00B143A1" w:rsidP="00B143A1">
      <w:pPr>
        <w:shd w:val="clear" w:color="auto" w:fill="FFFFFF"/>
        <w:spacing w:line="360" w:lineRule="auto"/>
        <w:ind w:firstLine="709"/>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Особенность фонематического восприятия речи состоит в способности носителя языка выбирать только смыслоразличительные черты. Успешность обучения произношению во многом зависит от учителя, его профессиональной и языковой подготовки.</w:t>
      </w:r>
    </w:p>
    <w:p w14:paraId="70C713B3" w14:textId="77777777" w:rsidR="00B143A1" w:rsidRPr="00B143A1" w:rsidRDefault="00B143A1" w:rsidP="00B143A1">
      <w:pPr>
        <w:shd w:val="clear" w:color="auto" w:fill="FFFFFF"/>
        <w:spacing w:line="360" w:lineRule="auto"/>
        <w:ind w:firstLine="709"/>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Чтобы правильно сформировать слухо-артикуляционную базу и совершенствовать ее на продвинутых этапах обучения, учитель должен:</w:t>
      </w:r>
    </w:p>
    <w:p w14:paraId="204BBB81" w14:textId="77777777" w:rsidR="00B143A1" w:rsidRPr="00B143A1" w:rsidRDefault="00B143A1" w:rsidP="00B143A1">
      <w:pPr>
        <w:numPr>
          <w:ilvl w:val="0"/>
          <w:numId w:val="4"/>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иметь правильное аутентичное произношение;</w:t>
      </w:r>
    </w:p>
    <w:p w14:paraId="146518E9" w14:textId="54CC980C" w:rsidR="00B143A1" w:rsidRPr="00B143A1" w:rsidRDefault="00B143A1" w:rsidP="00B143A1">
      <w:pPr>
        <w:numPr>
          <w:ilvl w:val="0"/>
          <w:numId w:val="4"/>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владеть теоретическими знаниями в области фонетики ино</w:t>
      </w:r>
      <w:r w:rsidRPr="00B143A1">
        <w:rPr>
          <w:rFonts w:ascii="Times New Roman" w:hAnsi="Times New Roman" w:cs="Times New Roman"/>
          <w:sz w:val="28"/>
          <w:szCs w:val="28"/>
          <w:lang w:eastAsia="ru-RU"/>
        </w:rPr>
        <w:softHyphen/>
        <w:t>странного и родного языков, в частности знать различия в артику</w:t>
      </w:r>
      <w:r w:rsidRPr="00B143A1">
        <w:rPr>
          <w:rFonts w:ascii="Times New Roman" w:hAnsi="Times New Roman" w:cs="Times New Roman"/>
          <w:sz w:val="28"/>
          <w:szCs w:val="28"/>
          <w:lang w:eastAsia="ru-RU"/>
        </w:rPr>
        <w:softHyphen/>
        <w:t xml:space="preserve">ляционных базах контактирующих </w:t>
      </w:r>
      <w:r w:rsidRPr="00B143A1">
        <w:rPr>
          <w:rFonts w:ascii="Times New Roman" w:hAnsi="Times New Roman" w:cs="Times New Roman"/>
          <w:sz w:val="28"/>
          <w:szCs w:val="28"/>
          <w:lang w:eastAsia="ru-RU"/>
        </w:rPr>
        <w:t>языков с тем, чтобы</w:t>
      </w:r>
      <w:r w:rsidRPr="00B143A1">
        <w:rPr>
          <w:rFonts w:ascii="Times New Roman" w:hAnsi="Times New Roman" w:cs="Times New Roman"/>
          <w:sz w:val="28"/>
          <w:szCs w:val="28"/>
          <w:lang w:eastAsia="ru-RU"/>
        </w:rPr>
        <w:t xml:space="preserve"> правильно объяснить то или иное фонетическое явление;</w:t>
      </w:r>
    </w:p>
    <w:p w14:paraId="05795C58" w14:textId="77777777" w:rsidR="00B143A1" w:rsidRPr="00B143A1" w:rsidRDefault="00B143A1" w:rsidP="00B143A1">
      <w:pPr>
        <w:numPr>
          <w:ilvl w:val="0"/>
          <w:numId w:val="4"/>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уметь слушать и слышать;</w:t>
      </w:r>
    </w:p>
    <w:p w14:paraId="1BD84A34" w14:textId="77777777" w:rsidR="00B143A1" w:rsidRPr="00B143A1" w:rsidRDefault="00B143A1" w:rsidP="00B143A1">
      <w:pPr>
        <w:numPr>
          <w:ilvl w:val="0"/>
          <w:numId w:val="4"/>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владеть «отрицательным фонетическим материалом» (термин Л. В. Щербы), т.е. понимать причину наиболее типичных ошибок учащихся, прогнозировать их и устранять;</w:t>
      </w:r>
    </w:p>
    <w:p w14:paraId="53A36323" w14:textId="77777777" w:rsidR="00B143A1" w:rsidRPr="00B143A1" w:rsidRDefault="00B143A1" w:rsidP="00B143A1">
      <w:pPr>
        <w:numPr>
          <w:ilvl w:val="0"/>
          <w:numId w:val="4"/>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владеть методикой обучения произношению, т. е.:</w:t>
      </w:r>
    </w:p>
    <w:p w14:paraId="3E1F2309" w14:textId="77777777" w:rsidR="00B143A1" w:rsidRPr="00B143A1" w:rsidRDefault="00B143A1" w:rsidP="00B143A1">
      <w:pPr>
        <w:numPr>
          <w:ilvl w:val="0"/>
          <w:numId w:val="3"/>
        </w:numPr>
        <w:shd w:val="clear" w:color="auto" w:fill="FFFFFF"/>
        <w:spacing w:after="0" w:line="360" w:lineRule="auto"/>
        <w:ind w:left="1560" w:hanging="284"/>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правильно объяснять и закреплять звуки;</w:t>
      </w:r>
    </w:p>
    <w:p w14:paraId="4B8FEAA2" w14:textId="77777777" w:rsidR="00B143A1" w:rsidRPr="00B143A1" w:rsidRDefault="00B143A1" w:rsidP="00B143A1">
      <w:pPr>
        <w:numPr>
          <w:ilvl w:val="0"/>
          <w:numId w:val="3"/>
        </w:numPr>
        <w:shd w:val="clear" w:color="auto" w:fill="FFFFFF"/>
        <w:spacing w:after="0" w:line="360" w:lineRule="auto"/>
        <w:ind w:left="1560" w:hanging="284"/>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lastRenderedPageBreak/>
        <w:t>владеть транскрипцией;</w:t>
      </w:r>
    </w:p>
    <w:p w14:paraId="6B2924F0" w14:textId="77777777" w:rsidR="00B143A1" w:rsidRPr="00B143A1" w:rsidRDefault="00B143A1" w:rsidP="00B143A1">
      <w:pPr>
        <w:numPr>
          <w:ilvl w:val="0"/>
          <w:numId w:val="3"/>
        </w:numPr>
        <w:shd w:val="clear" w:color="auto" w:fill="FFFFFF"/>
        <w:spacing w:after="0" w:line="360" w:lineRule="auto"/>
        <w:ind w:left="1560" w:hanging="284"/>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уметь использовать мимику и жесты;</w:t>
      </w:r>
    </w:p>
    <w:p w14:paraId="247AEE18" w14:textId="77777777" w:rsidR="00B143A1" w:rsidRPr="00B143A1" w:rsidRDefault="00B143A1" w:rsidP="00B143A1">
      <w:pPr>
        <w:numPr>
          <w:ilvl w:val="0"/>
          <w:numId w:val="3"/>
        </w:numPr>
        <w:shd w:val="clear" w:color="auto" w:fill="FFFFFF"/>
        <w:spacing w:after="0" w:line="360" w:lineRule="auto"/>
        <w:ind w:left="1560" w:hanging="284"/>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составлять «фонетический паспорт» слов и фонетическую раз</w:t>
      </w:r>
      <w:r w:rsidRPr="00B143A1">
        <w:rPr>
          <w:rFonts w:ascii="Times New Roman" w:hAnsi="Times New Roman" w:cs="Times New Roman"/>
          <w:sz w:val="28"/>
          <w:szCs w:val="28"/>
          <w:lang w:eastAsia="ru-RU"/>
        </w:rPr>
        <w:softHyphen/>
        <w:t>метку текста;</w:t>
      </w:r>
    </w:p>
    <w:p w14:paraId="1B0CDF92" w14:textId="77777777" w:rsidR="00B143A1" w:rsidRPr="00B143A1" w:rsidRDefault="00B143A1" w:rsidP="00B143A1">
      <w:pPr>
        <w:numPr>
          <w:ilvl w:val="0"/>
          <w:numId w:val="3"/>
        </w:numPr>
        <w:shd w:val="clear" w:color="auto" w:fill="FFFFFF"/>
        <w:spacing w:after="0" w:line="360" w:lineRule="auto"/>
        <w:ind w:left="1560" w:hanging="284"/>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правильно декламировать стихи и выразительно читать вслух;</w:t>
      </w:r>
    </w:p>
    <w:p w14:paraId="57E99724" w14:textId="77777777" w:rsidR="00B143A1" w:rsidRPr="00B143A1" w:rsidRDefault="00B143A1" w:rsidP="00B143A1">
      <w:pPr>
        <w:numPr>
          <w:ilvl w:val="0"/>
          <w:numId w:val="3"/>
        </w:numPr>
        <w:shd w:val="clear" w:color="auto" w:fill="FFFFFF"/>
        <w:spacing w:after="0" w:line="360" w:lineRule="auto"/>
        <w:ind w:left="1560" w:hanging="284"/>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анализировать упражнения учебника и составлять дополнитель</w:t>
      </w:r>
      <w:r w:rsidRPr="00B143A1">
        <w:rPr>
          <w:rFonts w:ascii="Times New Roman" w:hAnsi="Times New Roman" w:cs="Times New Roman"/>
          <w:sz w:val="28"/>
          <w:szCs w:val="28"/>
          <w:lang w:eastAsia="ru-RU"/>
        </w:rPr>
        <w:softHyphen/>
        <w:t>ные с учетом языковой подготовки учащихся и характера ошибок в их произношении;</w:t>
      </w:r>
    </w:p>
    <w:p w14:paraId="37581546" w14:textId="77777777" w:rsidR="00B143A1" w:rsidRPr="00B143A1" w:rsidRDefault="00B143A1" w:rsidP="00B143A1">
      <w:pPr>
        <w:numPr>
          <w:ilvl w:val="0"/>
          <w:numId w:val="3"/>
        </w:numPr>
        <w:shd w:val="clear" w:color="auto" w:fill="FFFFFF"/>
        <w:spacing w:after="0" w:line="360" w:lineRule="auto"/>
        <w:ind w:left="1560" w:hanging="284"/>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менять приемы обучения произношению в зависимости от слож</w:t>
      </w:r>
      <w:r w:rsidRPr="00B143A1">
        <w:rPr>
          <w:rFonts w:ascii="Times New Roman" w:hAnsi="Times New Roman" w:cs="Times New Roman"/>
          <w:sz w:val="28"/>
          <w:szCs w:val="28"/>
          <w:lang w:eastAsia="ru-RU"/>
        </w:rPr>
        <w:softHyphen/>
        <w:t>ности фонетического материала и задач конкретного урока;</w:t>
      </w:r>
    </w:p>
    <w:p w14:paraId="4934E610" w14:textId="77777777" w:rsidR="00B143A1" w:rsidRPr="00B143A1" w:rsidRDefault="00B143A1" w:rsidP="00B143A1">
      <w:pPr>
        <w:numPr>
          <w:ilvl w:val="0"/>
          <w:numId w:val="3"/>
        </w:numPr>
        <w:shd w:val="clear" w:color="auto" w:fill="FFFFFF"/>
        <w:spacing w:after="0" w:line="360" w:lineRule="auto"/>
        <w:ind w:left="1560" w:hanging="284"/>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уметь управлять учебной деятельностью учащихся в классе.</w:t>
      </w:r>
    </w:p>
    <w:p w14:paraId="0D6AC02B" w14:textId="77777777" w:rsidR="00B143A1" w:rsidRPr="00B143A1" w:rsidRDefault="00B143A1" w:rsidP="00B143A1">
      <w:pPr>
        <w:shd w:val="clear" w:color="auto" w:fill="FFFFFF"/>
        <w:spacing w:line="360" w:lineRule="auto"/>
        <w:ind w:firstLine="709"/>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В области произношения в английском языке учащиеся должны придерживаться:</w:t>
      </w:r>
    </w:p>
    <w:p w14:paraId="535AE89E" w14:textId="77777777" w:rsidR="00B143A1" w:rsidRPr="00B143A1" w:rsidRDefault="00B143A1" w:rsidP="00B143A1">
      <w:pPr>
        <w:numPr>
          <w:ilvl w:val="0"/>
          <w:numId w:val="6"/>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соблюдения норм произнесения согласных звуков (не допус</w:t>
      </w:r>
      <w:r w:rsidRPr="00B143A1">
        <w:rPr>
          <w:rFonts w:ascii="Times New Roman" w:hAnsi="Times New Roman" w:cs="Times New Roman"/>
          <w:sz w:val="28"/>
          <w:szCs w:val="28"/>
          <w:lang w:eastAsia="ru-RU"/>
        </w:rPr>
        <w:softHyphen/>
        <w:t>кая их смягчения, оглушения);</w:t>
      </w:r>
    </w:p>
    <w:p w14:paraId="619ADBAD" w14:textId="77777777" w:rsidR="00B143A1" w:rsidRPr="00B143A1" w:rsidRDefault="00B143A1" w:rsidP="00B143A1">
      <w:pPr>
        <w:numPr>
          <w:ilvl w:val="0"/>
          <w:numId w:val="6"/>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расстановки правильного ударения в словах;</w:t>
      </w:r>
    </w:p>
    <w:p w14:paraId="0CEA535E" w14:textId="77777777" w:rsidR="00B143A1" w:rsidRPr="00B143A1" w:rsidRDefault="00B143A1" w:rsidP="00B143A1">
      <w:pPr>
        <w:numPr>
          <w:ilvl w:val="0"/>
          <w:numId w:val="6"/>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расстановки логических ударений во фразе;</w:t>
      </w:r>
    </w:p>
    <w:p w14:paraId="148CF69F" w14:textId="77777777" w:rsidR="00B143A1" w:rsidRPr="00B143A1" w:rsidRDefault="00B143A1" w:rsidP="00B143A1">
      <w:pPr>
        <w:numPr>
          <w:ilvl w:val="0"/>
          <w:numId w:val="6"/>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правильного выбора ритмико-интонационной модели фраз раз</w:t>
      </w:r>
      <w:r w:rsidRPr="00B143A1">
        <w:rPr>
          <w:rFonts w:ascii="Times New Roman" w:hAnsi="Times New Roman" w:cs="Times New Roman"/>
          <w:sz w:val="28"/>
          <w:szCs w:val="28"/>
          <w:lang w:eastAsia="ru-RU"/>
        </w:rPr>
        <w:softHyphen/>
        <w:t>ной структуры для передачи различных коммуникативных намере</w:t>
      </w:r>
      <w:r w:rsidRPr="00B143A1">
        <w:rPr>
          <w:rFonts w:ascii="Times New Roman" w:hAnsi="Times New Roman" w:cs="Times New Roman"/>
          <w:sz w:val="28"/>
          <w:szCs w:val="28"/>
          <w:lang w:eastAsia="ru-RU"/>
        </w:rPr>
        <w:softHyphen/>
        <w:t>ний (утверждение, вопрос, просьба и др.);</w:t>
      </w:r>
    </w:p>
    <w:p w14:paraId="7EDDF172" w14:textId="77777777" w:rsidR="00B143A1" w:rsidRPr="00B143A1" w:rsidRDefault="00B143A1" w:rsidP="00B143A1">
      <w:pPr>
        <w:numPr>
          <w:ilvl w:val="0"/>
          <w:numId w:val="6"/>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вычленения смысловых отрезков в речевом потоке и соблюде</w:t>
      </w:r>
      <w:r w:rsidRPr="00B143A1">
        <w:rPr>
          <w:rFonts w:ascii="Times New Roman" w:hAnsi="Times New Roman" w:cs="Times New Roman"/>
          <w:sz w:val="28"/>
          <w:szCs w:val="28"/>
          <w:lang w:eastAsia="ru-RU"/>
        </w:rPr>
        <w:softHyphen/>
        <w:t>ния правильного членения на фразы;</w:t>
      </w:r>
    </w:p>
    <w:p w14:paraId="2384B1C1" w14:textId="77777777" w:rsidR="00B143A1" w:rsidRPr="00B143A1" w:rsidRDefault="00B143A1" w:rsidP="00B143A1">
      <w:pPr>
        <w:numPr>
          <w:ilvl w:val="0"/>
          <w:numId w:val="6"/>
        </w:numPr>
        <w:shd w:val="clear" w:color="auto" w:fill="FFFFFF"/>
        <w:spacing w:after="0" w:line="360" w:lineRule="auto"/>
        <w:ind w:left="1276" w:hanging="425"/>
        <w:jc w:val="both"/>
        <w:rPr>
          <w:rFonts w:ascii="Times New Roman" w:hAnsi="Times New Roman" w:cs="Times New Roman"/>
          <w:sz w:val="28"/>
          <w:szCs w:val="28"/>
          <w:lang w:eastAsia="ru-RU"/>
        </w:rPr>
      </w:pPr>
      <w:r w:rsidRPr="00B143A1">
        <w:rPr>
          <w:rFonts w:ascii="Times New Roman" w:hAnsi="Times New Roman" w:cs="Times New Roman"/>
          <w:sz w:val="28"/>
          <w:szCs w:val="28"/>
          <w:lang w:eastAsia="ru-RU"/>
        </w:rPr>
        <w:t>соблюдения ритмико-мелодической организации речи и паузации.</w:t>
      </w:r>
    </w:p>
    <w:p w14:paraId="34A3FF06" w14:textId="77777777" w:rsidR="00B143A1" w:rsidRPr="00B143A1" w:rsidRDefault="00B143A1" w:rsidP="00B143A1">
      <w:pPr>
        <w:shd w:val="clear" w:color="auto" w:fill="FFFFFF"/>
        <w:spacing w:line="360" w:lineRule="auto"/>
        <w:ind w:left="567"/>
        <w:jc w:val="both"/>
        <w:rPr>
          <w:rFonts w:ascii="Times New Roman" w:hAnsi="Times New Roman" w:cs="Times New Roman"/>
          <w:sz w:val="28"/>
          <w:szCs w:val="28"/>
          <w:lang w:eastAsia="ru-RU"/>
        </w:rPr>
      </w:pPr>
    </w:p>
    <w:p w14:paraId="127B4EB7" w14:textId="77777777" w:rsidR="00B143A1" w:rsidRPr="00B143A1" w:rsidRDefault="00B143A1" w:rsidP="00B143A1">
      <w:pPr>
        <w:rPr>
          <w:rFonts w:ascii="Times New Roman" w:hAnsi="Times New Roman" w:cs="Times New Roman"/>
          <w:b/>
          <w:sz w:val="28"/>
          <w:szCs w:val="28"/>
        </w:rPr>
      </w:pPr>
      <w:r w:rsidRPr="00B143A1">
        <w:rPr>
          <w:rFonts w:ascii="Times New Roman" w:hAnsi="Times New Roman" w:cs="Times New Roman"/>
          <w:b/>
          <w:sz w:val="28"/>
          <w:szCs w:val="28"/>
        </w:rPr>
        <w:br w:type="page"/>
      </w:r>
    </w:p>
    <w:p w14:paraId="1F878B8A" w14:textId="77777777" w:rsidR="00B143A1" w:rsidRPr="00B143A1" w:rsidRDefault="00B143A1" w:rsidP="00B143A1">
      <w:pPr>
        <w:spacing w:line="720" w:lineRule="auto"/>
        <w:ind w:firstLine="709"/>
        <w:jc w:val="center"/>
        <w:rPr>
          <w:rFonts w:ascii="Times New Roman" w:hAnsi="Times New Roman" w:cs="Times New Roman"/>
          <w:b/>
          <w:sz w:val="28"/>
          <w:szCs w:val="28"/>
        </w:rPr>
      </w:pPr>
      <w:r w:rsidRPr="00B143A1">
        <w:rPr>
          <w:rFonts w:ascii="Times New Roman" w:hAnsi="Times New Roman" w:cs="Times New Roman"/>
          <w:b/>
          <w:sz w:val="28"/>
          <w:szCs w:val="28"/>
        </w:rPr>
        <w:lastRenderedPageBreak/>
        <w:t>3. Понятие интонации при обучении английскому языку</w:t>
      </w:r>
    </w:p>
    <w:p w14:paraId="2E00E46E"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sz w:val="28"/>
          <w:szCs w:val="28"/>
        </w:rPr>
        <w:t xml:space="preserve">Что значит фонетическая грамотность?  Это правильное владение речевой интонацией, а именно мелодика и фразовое ударение. </w:t>
      </w:r>
    </w:p>
    <w:p w14:paraId="73482BBF"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sz w:val="28"/>
          <w:szCs w:val="28"/>
        </w:rPr>
        <w:t>Влияние родного языка на интонационное оформление иноязычного речевого текста создаёт некую проблему при освоении ранее упомянутой грамотности. Это возможно лишь тогда, если обучение интонации будет осуществляться с первого этапа изучения языка. Иначе, исправить этот недостаток на старшей ступени, когда учащиеся привыкнут оформлять речь интонационными средствами родного языка, будет достаточно трудно.</w:t>
      </w:r>
    </w:p>
    <w:p w14:paraId="32C32BC8" w14:textId="77777777" w:rsidR="00B143A1" w:rsidRPr="00B143A1" w:rsidRDefault="00B143A1" w:rsidP="00B143A1">
      <w:pPr>
        <w:spacing w:line="360" w:lineRule="auto"/>
        <w:ind w:right="-1" w:firstLine="709"/>
        <w:jc w:val="both"/>
        <w:rPr>
          <w:rFonts w:ascii="Times New Roman" w:eastAsia="TimesNewRomanPSMT" w:hAnsi="Times New Roman" w:cs="Times New Roman"/>
          <w:sz w:val="28"/>
          <w:szCs w:val="28"/>
        </w:rPr>
      </w:pPr>
      <w:r w:rsidRPr="00B143A1">
        <w:rPr>
          <w:rFonts w:ascii="Times New Roman" w:hAnsi="Times New Roman" w:cs="Times New Roman"/>
          <w:sz w:val="28"/>
          <w:szCs w:val="28"/>
        </w:rPr>
        <w:t xml:space="preserve">Овладеть интонацией – весьма трудоемкий процесс. </w:t>
      </w:r>
      <w:r w:rsidRPr="00B143A1">
        <w:rPr>
          <w:rFonts w:ascii="Times New Roman" w:eastAsia="TimesNewRomanPSMT" w:hAnsi="Times New Roman" w:cs="Times New Roman"/>
          <w:sz w:val="28"/>
          <w:szCs w:val="28"/>
        </w:rPr>
        <w:t xml:space="preserve">Формированию и становлению навыка восприятия и </w:t>
      </w:r>
      <w:r w:rsidRPr="00B143A1">
        <w:rPr>
          <w:rFonts w:ascii="Times New Roman" w:hAnsi="Times New Roman" w:cs="Times New Roman"/>
          <w:sz w:val="28"/>
          <w:szCs w:val="28"/>
        </w:rPr>
        <w:t>правильной интерпретации иноязычной звучащей речи способствует такой</w:t>
      </w:r>
      <w:r w:rsidRPr="00B143A1">
        <w:rPr>
          <w:rFonts w:ascii="Times New Roman" w:eastAsia="TimesNewRomanPSMT" w:hAnsi="Times New Roman" w:cs="Times New Roman"/>
          <w:sz w:val="28"/>
          <w:szCs w:val="28"/>
        </w:rPr>
        <w:t xml:space="preserve"> вид речевой деятельности как аудирование.</w:t>
      </w:r>
    </w:p>
    <w:p w14:paraId="047378FE" w14:textId="77777777" w:rsidR="00B143A1" w:rsidRPr="00B143A1" w:rsidRDefault="00B143A1" w:rsidP="00B143A1">
      <w:pPr>
        <w:spacing w:line="360" w:lineRule="auto"/>
        <w:ind w:right="-1" w:firstLine="709"/>
        <w:jc w:val="both"/>
        <w:rPr>
          <w:rFonts w:ascii="Times New Roman" w:hAnsi="Times New Roman" w:cs="Times New Roman"/>
          <w:sz w:val="28"/>
          <w:szCs w:val="28"/>
        </w:rPr>
      </w:pPr>
      <w:r w:rsidRPr="00B143A1">
        <w:rPr>
          <w:rFonts w:ascii="Times New Roman" w:eastAsia="TimesNewRomanPSMT" w:hAnsi="Times New Roman" w:cs="Times New Roman"/>
          <w:sz w:val="28"/>
          <w:szCs w:val="28"/>
        </w:rPr>
        <w:t>Принципы работы с аудиотекстом:</w:t>
      </w:r>
    </w:p>
    <w:p w14:paraId="5CF559E0" w14:textId="77777777" w:rsidR="00B143A1" w:rsidRPr="00B143A1" w:rsidRDefault="00B143A1" w:rsidP="00B143A1">
      <w:pPr>
        <w:pStyle w:val="a5"/>
        <w:numPr>
          <w:ilvl w:val="0"/>
          <w:numId w:val="7"/>
        </w:numPr>
        <w:spacing w:after="0" w:line="360" w:lineRule="auto"/>
        <w:ind w:left="567" w:right="-1" w:firstLine="426"/>
        <w:jc w:val="both"/>
        <w:rPr>
          <w:rFonts w:ascii="Times New Roman" w:hAnsi="Times New Roman"/>
          <w:sz w:val="28"/>
          <w:szCs w:val="28"/>
        </w:rPr>
      </w:pPr>
      <w:r w:rsidRPr="00B143A1">
        <w:rPr>
          <w:rFonts w:ascii="Times New Roman" w:hAnsi="Times New Roman"/>
          <w:sz w:val="28"/>
          <w:szCs w:val="28"/>
        </w:rPr>
        <w:t>работать только с песнями, стихотворениями, диалогами и монологическими высказываниями, представляющими различные языковые ситуации;</w:t>
      </w:r>
    </w:p>
    <w:p w14:paraId="4B85C9A8" w14:textId="77777777" w:rsidR="00B143A1" w:rsidRPr="00B143A1" w:rsidRDefault="00B143A1" w:rsidP="00B143A1">
      <w:pPr>
        <w:pStyle w:val="a5"/>
        <w:numPr>
          <w:ilvl w:val="0"/>
          <w:numId w:val="7"/>
        </w:numPr>
        <w:spacing w:after="0" w:line="360" w:lineRule="auto"/>
        <w:ind w:left="567" w:right="-1" w:firstLine="426"/>
        <w:jc w:val="both"/>
        <w:rPr>
          <w:rFonts w:ascii="Times New Roman" w:hAnsi="Times New Roman"/>
          <w:sz w:val="28"/>
          <w:szCs w:val="28"/>
        </w:rPr>
      </w:pPr>
      <w:r w:rsidRPr="00B143A1">
        <w:rPr>
          <w:rFonts w:ascii="Times New Roman" w:hAnsi="Times New Roman"/>
          <w:sz w:val="28"/>
          <w:szCs w:val="28"/>
        </w:rPr>
        <w:t>использовать методы объяснения, подражания, тренировки для усвоения языкового материала;</w:t>
      </w:r>
    </w:p>
    <w:p w14:paraId="6695FF5B" w14:textId="77777777" w:rsidR="00B143A1" w:rsidRPr="00B143A1" w:rsidRDefault="00B143A1" w:rsidP="00B143A1">
      <w:pPr>
        <w:pStyle w:val="a5"/>
        <w:numPr>
          <w:ilvl w:val="0"/>
          <w:numId w:val="7"/>
        </w:numPr>
        <w:spacing w:after="0" w:line="360" w:lineRule="auto"/>
        <w:ind w:left="567" w:right="-1" w:firstLine="426"/>
        <w:jc w:val="both"/>
        <w:rPr>
          <w:rFonts w:ascii="Times New Roman" w:hAnsi="Times New Roman"/>
          <w:sz w:val="28"/>
          <w:szCs w:val="28"/>
        </w:rPr>
      </w:pPr>
      <w:r w:rsidRPr="00B143A1">
        <w:rPr>
          <w:rFonts w:ascii="Times New Roman" w:hAnsi="Times New Roman"/>
          <w:sz w:val="28"/>
          <w:szCs w:val="28"/>
        </w:rPr>
        <w:t xml:space="preserve">взять за основу звуковой образ текста в его единстве (звуки, интонация, ударение, ритм) [12, </w:t>
      </w:r>
      <w:r w:rsidRPr="00B143A1">
        <w:rPr>
          <w:rFonts w:ascii="Times New Roman" w:hAnsi="Times New Roman"/>
          <w:sz w:val="28"/>
          <w:szCs w:val="28"/>
          <w:lang w:val="en-US"/>
        </w:rPr>
        <w:t>c</w:t>
      </w:r>
      <w:r w:rsidRPr="00B143A1">
        <w:rPr>
          <w:rFonts w:ascii="Times New Roman" w:hAnsi="Times New Roman"/>
          <w:sz w:val="28"/>
          <w:szCs w:val="28"/>
        </w:rPr>
        <w:t>. 208].</w:t>
      </w:r>
    </w:p>
    <w:p w14:paraId="23723148" w14:textId="77777777" w:rsidR="00B143A1" w:rsidRPr="00B143A1" w:rsidRDefault="00B143A1" w:rsidP="00B143A1">
      <w:pPr>
        <w:spacing w:line="360" w:lineRule="auto"/>
        <w:ind w:right="-1" w:firstLine="709"/>
        <w:jc w:val="both"/>
        <w:rPr>
          <w:rFonts w:ascii="Times New Roman" w:hAnsi="Times New Roman" w:cs="Times New Roman"/>
          <w:sz w:val="28"/>
          <w:szCs w:val="28"/>
        </w:rPr>
      </w:pPr>
      <w:r w:rsidRPr="00B143A1">
        <w:rPr>
          <w:rFonts w:ascii="Times New Roman" w:hAnsi="Times New Roman" w:cs="Times New Roman"/>
          <w:sz w:val="28"/>
          <w:szCs w:val="28"/>
        </w:rPr>
        <w:t>С помощью определённых упражнений и заданий можно формировать речевой навык. Существует две подсистемы упражнений в отечественной методике обучения иностранным языкам:</w:t>
      </w:r>
    </w:p>
    <w:p w14:paraId="6ED96E38" w14:textId="77777777" w:rsidR="00B143A1" w:rsidRPr="00B143A1" w:rsidRDefault="00B143A1" w:rsidP="00B143A1">
      <w:pPr>
        <w:numPr>
          <w:ilvl w:val="0"/>
          <w:numId w:val="9"/>
        </w:numPr>
        <w:spacing w:after="0" w:line="360" w:lineRule="auto"/>
        <w:ind w:left="567" w:right="-1" w:firstLine="426"/>
        <w:jc w:val="both"/>
        <w:rPr>
          <w:rFonts w:ascii="Times New Roman" w:hAnsi="Times New Roman" w:cs="Times New Roman"/>
          <w:sz w:val="28"/>
          <w:szCs w:val="28"/>
        </w:rPr>
      </w:pPr>
      <w:r w:rsidRPr="00B143A1">
        <w:rPr>
          <w:rFonts w:ascii="Times New Roman" w:hAnsi="Times New Roman" w:cs="Times New Roman"/>
          <w:sz w:val="28"/>
          <w:szCs w:val="28"/>
        </w:rPr>
        <w:t>тренировочную/подготовительную;</w:t>
      </w:r>
    </w:p>
    <w:p w14:paraId="26665D18" w14:textId="77777777" w:rsidR="00B143A1" w:rsidRPr="00B143A1" w:rsidRDefault="00B143A1" w:rsidP="00B143A1">
      <w:pPr>
        <w:numPr>
          <w:ilvl w:val="0"/>
          <w:numId w:val="9"/>
        </w:numPr>
        <w:spacing w:after="0" w:line="360" w:lineRule="auto"/>
        <w:ind w:left="567" w:right="-1" w:firstLine="426"/>
        <w:jc w:val="both"/>
        <w:rPr>
          <w:rFonts w:ascii="Times New Roman" w:hAnsi="Times New Roman" w:cs="Times New Roman"/>
          <w:sz w:val="28"/>
          <w:szCs w:val="28"/>
        </w:rPr>
      </w:pPr>
      <w:r w:rsidRPr="00B143A1">
        <w:rPr>
          <w:rFonts w:ascii="Times New Roman" w:hAnsi="Times New Roman" w:cs="Times New Roman"/>
          <w:sz w:val="28"/>
          <w:szCs w:val="28"/>
        </w:rPr>
        <w:t>речевую/коммуникативную.</w:t>
      </w:r>
    </w:p>
    <w:p w14:paraId="400E3A36" w14:textId="77777777" w:rsidR="00B143A1" w:rsidRPr="00B143A1" w:rsidRDefault="00B143A1" w:rsidP="00B143A1">
      <w:pPr>
        <w:spacing w:line="360" w:lineRule="auto"/>
        <w:ind w:right="-1" w:firstLine="709"/>
        <w:jc w:val="both"/>
        <w:rPr>
          <w:rFonts w:ascii="Times New Roman" w:hAnsi="Times New Roman" w:cs="Times New Roman"/>
          <w:sz w:val="28"/>
          <w:szCs w:val="28"/>
        </w:rPr>
      </w:pPr>
      <w:r w:rsidRPr="00B143A1">
        <w:rPr>
          <w:rFonts w:ascii="Times New Roman" w:hAnsi="Times New Roman" w:cs="Times New Roman"/>
          <w:sz w:val="28"/>
          <w:szCs w:val="28"/>
        </w:rPr>
        <w:t xml:space="preserve">Несмотря на то, что целью речевой подсистемы является порождение монологической речи, оформленной языковыми и неязыковыми (прежде </w:t>
      </w:r>
      <w:r w:rsidRPr="00B143A1">
        <w:rPr>
          <w:rFonts w:ascii="Times New Roman" w:hAnsi="Times New Roman" w:cs="Times New Roman"/>
          <w:sz w:val="28"/>
          <w:szCs w:val="28"/>
        </w:rPr>
        <w:lastRenderedPageBreak/>
        <w:t xml:space="preserve">всего, интонацией) средствами адекватно коммуникативному намерению, тренировочная подсистема - крайне важное звено обязательной системы упражнений. Эта подсистема является основой для осуществления речевой деятельности, которая способна обеспечить умение аудирования, снять сложности смыслового восприятия, развить умения логико-смысловой обработки звучащего текста. </w:t>
      </w:r>
    </w:p>
    <w:p w14:paraId="7CDBF0F2"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Есть ряд определённых принципов, в соответствии с которыми организуется процесс обучения произношению в начальной школе. С их помощью предоставляется возможным определить эффективность обучения в различных формах при его содержании, они являются отражением внутренних сторон деятельности учителя и ученика. Эти принципы были выделены Я. А. Коменским. К таким принципам относятся:</w:t>
      </w:r>
    </w:p>
    <w:p w14:paraId="1CB7711F" w14:textId="77777777" w:rsidR="00B143A1" w:rsidRPr="00B143A1" w:rsidRDefault="00B143A1" w:rsidP="00B143A1">
      <w:pPr>
        <w:pStyle w:val="a3"/>
        <w:numPr>
          <w:ilvl w:val="0"/>
          <w:numId w:val="8"/>
        </w:numPr>
        <w:spacing w:line="360" w:lineRule="auto"/>
        <w:ind w:left="567" w:right="-1" w:firstLine="426"/>
        <w:jc w:val="both"/>
        <w:rPr>
          <w:rFonts w:ascii="Times New Roman" w:hAnsi="Times New Roman"/>
          <w:sz w:val="28"/>
          <w:szCs w:val="28"/>
        </w:rPr>
      </w:pPr>
      <w:r w:rsidRPr="00B143A1">
        <w:rPr>
          <w:rStyle w:val="a6"/>
          <w:rFonts w:ascii="Times New Roman" w:hAnsi="Times New Roman"/>
          <w:b/>
          <w:sz w:val="28"/>
          <w:szCs w:val="28"/>
        </w:rPr>
        <w:t>Принцип коммуникативной направленности</w:t>
      </w:r>
      <w:r w:rsidRPr="00B143A1">
        <w:rPr>
          <w:rFonts w:ascii="Times New Roman" w:hAnsi="Times New Roman"/>
          <w:b/>
          <w:i/>
          <w:sz w:val="28"/>
          <w:szCs w:val="28"/>
        </w:rPr>
        <w:t>.</w:t>
      </w:r>
      <w:r w:rsidRPr="00B143A1">
        <w:rPr>
          <w:rFonts w:ascii="Times New Roman" w:hAnsi="Times New Roman"/>
          <w:b/>
          <w:sz w:val="28"/>
          <w:szCs w:val="28"/>
        </w:rPr>
        <w:t xml:space="preserve"> </w:t>
      </w:r>
      <w:r w:rsidRPr="00B143A1">
        <w:rPr>
          <w:rFonts w:ascii="Times New Roman" w:hAnsi="Times New Roman"/>
          <w:sz w:val="28"/>
          <w:szCs w:val="28"/>
        </w:rPr>
        <w:t>Суть обучения произношению должна исходить из потребности в общении. Первичное восприятие происходит в потоке речи, затем идет обработка изолированного звука.</w:t>
      </w:r>
    </w:p>
    <w:p w14:paraId="447B79D1" w14:textId="77777777" w:rsidR="00B143A1" w:rsidRPr="00B143A1" w:rsidRDefault="00B143A1" w:rsidP="00B143A1">
      <w:pPr>
        <w:pStyle w:val="a3"/>
        <w:numPr>
          <w:ilvl w:val="0"/>
          <w:numId w:val="8"/>
        </w:numPr>
        <w:spacing w:line="360" w:lineRule="auto"/>
        <w:ind w:left="567" w:right="-1" w:firstLine="426"/>
        <w:jc w:val="both"/>
        <w:rPr>
          <w:rFonts w:ascii="Times New Roman" w:hAnsi="Times New Roman"/>
          <w:sz w:val="28"/>
          <w:szCs w:val="28"/>
        </w:rPr>
      </w:pPr>
      <w:r w:rsidRPr="00B143A1">
        <w:rPr>
          <w:rStyle w:val="a6"/>
          <w:rFonts w:ascii="Times New Roman" w:hAnsi="Times New Roman"/>
          <w:b/>
          <w:sz w:val="28"/>
          <w:szCs w:val="28"/>
        </w:rPr>
        <w:t>Принцип сознательности</w:t>
      </w:r>
      <w:r w:rsidRPr="00B143A1">
        <w:rPr>
          <w:rFonts w:ascii="Times New Roman" w:hAnsi="Times New Roman"/>
          <w:i/>
          <w:sz w:val="28"/>
          <w:szCs w:val="28"/>
        </w:rPr>
        <w:t xml:space="preserve"> </w:t>
      </w:r>
      <w:r w:rsidRPr="00B143A1">
        <w:rPr>
          <w:rFonts w:ascii="Times New Roman" w:hAnsi="Times New Roman"/>
          <w:sz w:val="28"/>
          <w:szCs w:val="28"/>
        </w:rPr>
        <w:t>– объяснение правил произношения, использование транскрипции, наглядности, сравнение звуков иностранного и родного языка.</w:t>
      </w:r>
    </w:p>
    <w:p w14:paraId="4FFD32AC" w14:textId="77777777" w:rsidR="00B143A1" w:rsidRPr="00B143A1" w:rsidRDefault="00B143A1" w:rsidP="00B143A1">
      <w:pPr>
        <w:pStyle w:val="a3"/>
        <w:numPr>
          <w:ilvl w:val="0"/>
          <w:numId w:val="8"/>
        </w:numPr>
        <w:spacing w:line="360" w:lineRule="auto"/>
        <w:ind w:left="567" w:right="-1" w:firstLine="426"/>
        <w:jc w:val="both"/>
        <w:rPr>
          <w:rFonts w:ascii="Times New Roman" w:hAnsi="Times New Roman"/>
          <w:sz w:val="28"/>
          <w:szCs w:val="28"/>
        </w:rPr>
      </w:pPr>
      <w:r w:rsidRPr="00B143A1">
        <w:rPr>
          <w:rStyle w:val="a6"/>
          <w:rFonts w:ascii="Times New Roman" w:hAnsi="Times New Roman"/>
          <w:b/>
          <w:sz w:val="28"/>
          <w:szCs w:val="28"/>
        </w:rPr>
        <w:t>Принцип наглядности (</w:t>
      </w:r>
      <w:r w:rsidRPr="00B143A1">
        <w:rPr>
          <w:rFonts w:ascii="Times New Roman" w:hAnsi="Times New Roman"/>
          <w:b/>
          <w:sz w:val="28"/>
          <w:szCs w:val="28"/>
        </w:rPr>
        <w:t>зрительной и слуховой).</w:t>
      </w:r>
      <w:r w:rsidRPr="00B143A1">
        <w:rPr>
          <w:rFonts w:ascii="Times New Roman" w:hAnsi="Times New Roman"/>
          <w:sz w:val="28"/>
          <w:szCs w:val="28"/>
        </w:rPr>
        <w:t xml:space="preserve"> Следует рационально сочетать наглядное изображение и слово, которые должны соответствовать возрастным особенностям детей.</w:t>
      </w:r>
    </w:p>
    <w:p w14:paraId="3F8DD1F7" w14:textId="77777777" w:rsidR="00B143A1" w:rsidRPr="00B143A1" w:rsidRDefault="00B143A1" w:rsidP="00B143A1">
      <w:pPr>
        <w:pStyle w:val="a3"/>
        <w:numPr>
          <w:ilvl w:val="0"/>
          <w:numId w:val="8"/>
        </w:numPr>
        <w:spacing w:line="360" w:lineRule="auto"/>
        <w:ind w:left="567" w:right="-1" w:firstLine="426"/>
        <w:jc w:val="both"/>
        <w:rPr>
          <w:rFonts w:ascii="Times New Roman" w:hAnsi="Times New Roman"/>
          <w:sz w:val="28"/>
          <w:szCs w:val="28"/>
        </w:rPr>
      </w:pPr>
      <w:r w:rsidRPr="00B143A1">
        <w:rPr>
          <w:rStyle w:val="a6"/>
          <w:rFonts w:ascii="Times New Roman" w:hAnsi="Times New Roman"/>
          <w:b/>
          <w:sz w:val="28"/>
          <w:szCs w:val="28"/>
        </w:rPr>
        <w:t>Принцип аппроксимации</w:t>
      </w:r>
      <w:r w:rsidRPr="00B143A1">
        <w:rPr>
          <w:rStyle w:val="a6"/>
          <w:rFonts w:ascii="Times New Roman" w:hAnsi="Times New Roman"/>
          <w:sz w:val="28"/>
          <w:szCs w:val="28"/>
        </w:rPr>
        <w:t>.</w:t>
      </w:r>
      <w:r w:rsidRPr="00B143A1">
        <w:rPr>
          <w:rStyle w:val="apple-converted-space"/>
          <w:rFonts w:ascii="Times New Roman" w:hAnsi="Times New Roman"/>
          <w:sz w:val="28"/>
          <w:szCs w:val="28"/>
        </w:rPr>
        <w:t> </w:t>
      </w:r>
      <w:r w:rsidRPr="00B143A1">
        <w:rPr>
          <w:rFonts w:ascii="Times New Roman" w:hAnsi="Times New Roman"/>
          <w:sz w:val="28"/>
          <w:szCs w:val="28"/>
        </w:rPr>
        <w:t>Выражает общее требование, охватывающее все стороны звукового строя языка. Допускается приблизительное произнесение фонетических явлений, которое не нарушает процесса общения.</w:t>
      </w:r>
    </w:p>
    <w:p w14:paraId="3EBCD6A2" w14:textId="77777777" w:rsidR="00B143A1" w:rsidRPr="00B143A1" w:rsidRDefault="00B143A1" w:rsidP="00B143A1">
      <w:pPr>
        <w:pStyle w:val="a3"/>
        <w:numPr>
          <w:ilvl w:val="0"/>
          <w:numId w:val="8"/>
        </w:numPr>
        <w:spacing w:line="360" w:lineRule="auto"/>
        <w:ind w:left="567" w:right="-1" w:firstLine="426"/>
        <w:jc w:val="both"/>
        <w:rPr>
          <w:rFonts w:ascii="Times New Roman" w:hAnsi="Times New Roman"/>
          <w:sz w:val="28"/>
          <w:szCs w:val="28"/>
        </w:rPr>
      </w:pPr>
      <w:r w:rsidRPr="00B143A1">
        <w:rPr>
          <w:rStyle w:val="a6"/>
          <w:rFonts w:ascii="Times New Roman" w:hAnsi="Times New Roman"/>
          <w:b/>
          <w:sz w:val="28"/>
          <w:szCs w:val="28"/>
        </w:rPr>
        <w:t>Принцип билингвального обучения (с учетом родного языка).</w:t>
      </w:r>
      <w:r w:rsidRPr="00B143A1">
        <w:rPr>
          <w:rStyle w:val="apple-converted-space"/>
          <w:rFonts w:ascii="Times New Roman" w:hAnsi="Times New Roman"/>
          <w:i/>
          <w:iCs/>
          <w:sz w:val="28"/>
          <w:szCs w:val="28"/>
        </w:rPr>
        <w:t> </w:t>
      </w:r>
      <w:r w:rsidRPr="00B143A1">
        <w:rPr>
          <w:rFonts w:ascii="Times New Roman" w:hAnsi="Times New Roman"/>
          <w:sz w:val="28"/>
          <w:szCs w:val="28"/>
        </w:rPr>
        <w:t xml:space="preserve">Как отмечает П. В. Сысоев, ученые не пришли к единому мнению относительно использования родного языка на уроках иностранного языка. Одни считают, что использование только иностранного языка </w:t>
      </w:r>
      <w:r w:rsidRPr="00B143A1">
        <w:rPr>
          <w:rFonts w:ascii="Times New Roman" w:hAnsi="Times New Roman"/>
          <w:sz w:val="28"/>
          <w:szCs w:val="28"/>
        </w:rPr>
        <w:lastRenderedPageBreak/>
        <w:t>приведет к скорейшему формированию иноязычной коммуникативной компетенции. Другие, наоборот, призывают к разумному включению родного языка на уроках иностранного.</w:t>
      </w:r>
    </w:p>
    <w:p w14:paraId="6D82DFE3" w14:textId="77777777" w:rsidR="00B143A1" w:rsidRPr="00B143A1" w:rsidRDefault="00B143A1" w:rsidP="00B143A1">
      <w:pPr>
        <w:pStyle w:val="a3"/>
        <w:numPr>
          <w:ilvl w:val="0"/>
          <w:numId w:val="8"/>
        </w:numPr>
        <w:spacing w:line="360" w:lineRule="auto"/>
        <w:ind w:left="567" w:right="-1" w:firstLine="426"/>
        <w:jc w:val="both"/>
        <w:rPr>
          <w:rFonts w:ascii="Times New Roman" w:hAnsi="Times New Roman"/>
          <w:sz w:val="28"/>
          <w:szCs w:val="28"/>
        </w:rPr>
      </w:pPr>
      <w:r w:rsidRPr="00B143A1">
        <w:rPr>
          <w:rStyle w:val="a6"/>
          <w:rFonts w:ascii="Times New Roman" w:hAnsi="Times New Roman"/>
          <w:b/>
          <w:sz w:val="28"/>
          <w:szCs w:val="28"/>
        </w:rPr>
        <w:t>Принцип культуросообразности</w:t>
      </w:r>
      <w:r w:rsidRPr="00B143A1">
        <w:rPr>
          <w:rStyle w:val="a6"/>
          <w:rFonts w:ascii="Times New Roman" w:hAnsi="Times New Roman"/>
          <w:sz w:val="28"/>
          <w:szCs w:val="28"/>
        </w:rPr>
        <w:t xml:space="preserve"> – формирует установки у учащихся на создание культурных ценностей, а также на их сохранение и потребление; формирует творческие способности.</w:t>
      </w:r>
    </w:p>
    <w:p w14:paraId="50D3FBE7" w14:textId="77777777" w:rsidR="00B143A1" w:rsidRPr="00B143A1" w:rsidRDefault="00B143A1" w:rsidP="00B143A1">
      <w:pPr>
        <w:pStyle w:val="a3"/>
        <w:numPr>
          <w:ilvl w:val="0"/>
          <w:numId w:val="8"/>
        </w:numPr>
        <w:spacing w:line="360" w:lineRule="auto"/>
        <w:ind w:left="567" w:right="-1" w:firstLine="426"/>
        <w:jc w:val="both"/>
        <w:rPr>
          <w:rStyle w:val="apple-converted-space"/>
          <w:rFonts w:ascii="Times New Roman" w:hAnsi="Times New Roman"/>
          <w:sz w:val="28"/>
          <w:szCs w:val="28"/>
        </w:rPr>
      </w:pPr>
      <w:r w:rsidRPr="00B143A1">
        <w:rPr>
          <w:rStyle w:val="a6"/>
          <w:rFonts w:ascii="Times New Roman" w:hAnsi="Times New Roman"/>
          <w:b/>
          <w:sz w:val="28"/>
          <w:szCs w:val="28"/>
        </w:rPr>
        <w:t xml:space="preserve">Принцип доступности и нарастающей трудности – </w:t>
      </w:r>
      <w:r w:rsidRPr="00B143A1">
        <w:rPr>
          <w:rStyle w:val="a6"/>
          <w:rFonts w:ascii="Times New Roman" w:hAnsi="Times New Roman"/>
          <w:sz w:val="28"/>
          <w:szCs w:val="28"/>
        </w:rPr>
        <w:t>методический комплект должен учитывать возможности каждого ученика, строиться на основе принципа «от простого к сложному».</w:t>
      </w:r>
    </w:p>
    <w:p w14:paraId="6F73B13F" w14:textId="77777777" w:rsidR="00B143A1" w:rsidRPr="00B143A1" w:rsidRDefault="00B143A1" w:rsidP="00B143A1">
      <w:pPr>
        <w:pStyle w:val="a3"/>
        <w:numPr>
          <w:ilvl w:val="0"/>
          <w:numId w:val="8"/>
        </w:numPr>
        <w:spacing w:line="360" w:lineRule="auto"/>
        <w:ind w:left="567" w:right="-1" w:firstLine="426"/>
        <w:jc w:val="both"/>
        <w:rPr>
          <w:rFonts w:ascii="Times New Roman" w:hAnsi="Times New Roman"/>
          <w:sz w:val="28"/>
          <w:szCs w:val="28"/>
        </w:rPr>
      </w:pPr>
      <w:r w:rsidRPr="00B143A1">
        <w:rPr>
          <w:rStyle w:val="a6"/>
          <w:rFonts w:ascii="Times New Roman" w:hAnsi="Times New Roman"/>
          <w:b/>
          <w:sz w:val="28"/>
          <w:szCs w:val="28"/>
        </w:rPr>
        <w:t>Принцип связи теории с практикой</w:t>
      </w:r>
      <w:r w:rsidRPr="00B143A1">
        <w:rPr>
          <w:rStyle w:val="a6"/>
          <w:rFonts w:ascii="Times New Roman" w:hAnsi="Times New Roman"/>
          <w:sz w:val="28"/>
          <w:szCs w:val="28"/>
        </w:rPr>
        <w:t>.</w:t>
      </w:r>
      <w:r w:rsidRPr="00B143A1">
        <w:rPr>
          <w:rStyle w:val="apple-converted-space"/>
          <w:rFonts w:ascii="Times New Roman" w:hAnsi="Times New Roman"/>
          <w:i/>
          <w:iCs/>
          <w:sz w:val="28"/>
          <w:szCs w:val="28"/>
        </w:rPr>
        <w:t> </w:t>
      </w:r>
      <w:r w:rsidRPr="00B143A1">
        <w:rPr>
          <w:rFonts w:ascii="Times New Roman" w:hAnsi="Times New Roman"/>
          <w:sz w:val="28"/>
          <w:szCs w:val="28"/>
        </w:rPr>
        <w:t xml:space="preserve">Он выражает необходимость подготовки учащихся к правильному использованию теоретических знаний на практике [21, </w:t>
      </w:r>
      <w:r w:rsidRPr="00B143A1">
        <w:rPr>
          <w:rFonts w:ascii="Times New Roman" w:hAnsi="Times New Roman"/>
          <w:sz w:val="28"/>
          <w:szCs w:val="28"/>
          <w:lang w:val="en-US"/>
        </w:rPr>
        <w:t>c</w:t>
      </w:r>
      <w:r w:rsidRPr="00B143A1">
        <w:rPr>
          <w:rFonts w:ascii="Times New Roman" w:hAnsi="Times New Roman"/>
          <w:sz w:val="28"/>
          <w:szCs w:val="28"/>
        </w:rPr>
        <w:t>. 239].</w:t>
      </w:r>
    </w:p>
    <w:p w14:paraId="4463A00B"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Для овладения всеми видами иноязычной речи, необходимо продуктивное владение фонетической стороной иноязычной речи – интонацией и произношением.</w:t>
      </w:r>
    </w:p>
    <w:p w14:paraId="3CFF9E0A"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Что касается английской интонации, то она практически не изучается в школах из – за того, что количество часов по иностранному языку ограничено и учителю приходится направлять все свои усилия на изучение грамматических явлений и лексики. Из-за этого все обучение фонетике, в основном, сводится к коррекции произношения отдельных звуков.</w:t>
      </w:r>
    </w:p>
    <w:p w14:paraId="355EA985"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Существует мнение, рассматривать интонацию как ненужность при обучении языку. Поэтому не нужно удивляться, что обучающиеся привыкают читать английские тексты с такой же интонацией как русские и говорить по-английски в соответствии с нормами русской интонации.</w:t>
      </w:r>
    </w:p>
    <w:p w14:paraId="0B9A1C86"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 xml:space="preserve"> По мнению Т. М. Николаевой, у «интонации существует три функции: делимитационная, интегрирующая и семантическая».</w:t>
      </w:r>
    </w:p>
    <w:p w14:paraId="324505EA"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Также три функции интонации предлагает Л. К. Цеплитис: семантическую, синтаксическую и стилистическую. Первостепенное значение он придает семантической функции, а второстепенное - синтаксической и стилистической.</w:t>
      </w:r>
    </w:p>
    <w:p w14:paraId="1D00B58E"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lastRenderedPageBreak/>
        <w:t>Н. В. Черемисина полагает, что следует выделять: коммуникативную, дистинктивную (или фонологическую), делимитативную, экспрессивную, апеллятивную, эстетическую и интегративную функции интонации.</w:t>
      </w:r>
    </w:p>
    <w:p w14:paraId="3F41D05E"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Британский лингвист Д. Кристал в своих исследованиях показывает шесть функций интонации:</w:t>
      </w:r>
    </w:p>
    <w:p w14:paraId="5AE38070"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 эмоциональную (совпадающую в нашем понимании с модальной функцией интонации), выражающую модальные оттенки звучания (сдержанность, нетерпение, сарказм, шок, удивление, интерес, восторг и другие семантические нюансы);</w:t>
      </w:r>
    </w:p>
    <w:p w14:paraId="64C31DCE"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 грамматическую, позволяющую идентифицировать грамматическую структуру предложения и его коммуникативный тип;</w:t>
      </w:r>
    </w:p>
    <w:p w14:paraId="2C5B4EDD"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 информационную, сообщающую новую информацию посредством ее интонационного выделения;</w:t>
      </w:r>
    </w:p>
    <w:p w14:paraId="45ED44C2"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 текстовую, которая обеспечивает смысловое объединение образований, больших, чем фраза в связный текст;</w:t>
      </w:r>
    </w:p>
    <w:p w14:paraId="3A73A377"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 психологическую, структурирующую текст при восприятии на различные в смысловом отношении отрезки;</w:t>
      </w:r>
    </w:p>
    <w:p w14:paraId="0152CFAC"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 индексальную, которая служит маркером личной или социальной информации об адресанте наравне с другими явлениями».</w:t>
      </w:r>
    </w:p>
    <w:p w14:paraId="60F598E1"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Н. И. Жинкин рассматривает интонацию как – «индикатор экспрессии» и один из самых важных способов самоидентификации и самовыражения человека.</w:t>
      </w:r>
    </w:p>
    <w:p w14:paraId="48F6CDB3"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С помощью интонации передаются смысловые и эмоциональные различия высказываний, отражается настроение и состояние собеседников, их отношение или к предмету беседы.</w:t>
      </w:r>
    </w:p>
    <w:p w14:paraId="3F3E28CA"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Интонация служит указателем конца фразы, придает ей законченность или незаконченность, определяет, к какому типу относится предложение.</w:t>
      </w:r>
    </w:p>
    <w:p w14:paraId="4EAFA247"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О   синтаксической роли в письменной речи можно узнать по знакам препинания.</w:t>
      </w:r>
    </w:p>
    <w:p w14:paraId="42F14FEA"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lastRenderedPageBreak/>
        <w:t>Л. Р. Зиндер говорит о том, что «интонация выполняет синтаксическую функцию: она членит поток речи на предложения, налаживает связь между ними, делит предложения на синтагмы, указывает конец фразы, ее законченность или незаконченность, к какому типу относится предложение, сесть ли вопрос, восклицание или повествование».</w:t>
      </w:r>
    </w:p>
    <w:p w14:paraId="3E93A0D8"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Основная задача педагога - выработка корректных знаний лексики, при этом имеется в виду следующие группы способностей:</w:t>
      </w:r>
    </w:p>
    <w:p w14:paraId="408E5A55" w14:textId="77777777" w:rsidR="00B143A1" w:rsidRPr="00B143A1" w:rsidRDefault="00B143A1" w:rsidP="00B143A1">
      <w:pPr>
        <w:pStyle w:val="a3"/>
        <w:spacing w:line="360" w:lineRule="auto"/>
        <w:ind w:left="567" w:firstLine="426"/>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 экспрессивность;</w:t>
      </w:r>
    </w:p>
    <w:p w14:paraId="302C3CE1" w14:textId="77777777" w:rsidR="00B143A1" w:rsidRPr="00B143A1" w:rsidRDefault="00B143A1" w:rsidP="00B143A1">
      <w:pPr>
        <w:pStyle w:val="a3"/>
        <w:spacing w:line="360" w:lineRule="auto"/>
        <w:ind w:left="567" w:firstLine="426"/>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 рецептивность.</w:t>
      </w:r>
    </w:p>
    <w:p w14:paraId="2C2860F3"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В качестве экспрессивности имеют в виду способности по корректному построению речевых фраз и выбору слов в соответствии с имеющими место практическими ситуациями, возникшими в процессе ведения беседы.</w:t>
      </w:r>
    </w:p>
    <w:p w14:paraId="241C229F" w14:textId="15775140"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 xml:space="preserve">Под рецептивностью </w:t>
      </w:r>
      <w:r w:rsidRPr="00B143A1">
        <w:rPr>
          <w:rFonts w:ascii="Times New Roman" w:hAnsi="Times New Roman"/>
          <w:sz w:val="28"/>
          <w:szCs w:val="28"/>
          <w:shd w:val="clear" w:color="auto" w:fill="FFFFFF"/>
          <w:lang w:eastAsia="ru-RU"/>
        </w:rPr>
        <w:t>- способности</w:t>
      </w:r>
      <w:r w:rsidRPr="00B143A1">
        <w:rPr>
          <w:rFonts w:ascii="Times New Roman" w:hAnsi="Times New Roman"/>
          <w:sz w:val="28"/>
          <w:szCs w:val="28"/>
          <w:shd w:val="clear" w:color="auto" w:fill="FFFFFF"/>
          <w:lang w:eastAsia="ru-RU"/>
        </w:rPr>
        <w:t xml:space="preserve"> корректного осознания различных схем лексического характера в процессе восприятия на слух. </w:t>
      </w:r>
    </w:p>
    <w:p w14:paraId="6668E728"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Корректность выражений иностранной речи подразумевает под собой использование разных слов, то есть в нужной ситуации применять то или иное сочетание словесных форм, при этом они существенно разнятся от принципов семантики в русском языке.</w:t>
      </w:r>
    </w:p>
    <w:p w14:paraId="6178C89D" w14:textId="77777777" w:rsidR="00B143A1" w:rsidRPr="00B143A1" w:rsidRDefault="00B143A1" w:rsidP="00B143A1">
      <w:pPr>
        <w:pStyle w:val="a3"/>
        <w:spacing w:after="600" w:line="360" w:lineRule="auto"/>
        <w:ind w:firstLine="851"/>
        <w:jc w:val="center"/>
        <w:rPr>
          <w:rFonts w:ascii="Times New Roman" w:hAnsi="Times New Roman"/>
          <w:b/>
          <w:sz w:val="28"/>
          <w:szCs w:val="28"/>
        </w:rPr>
      </w:pPr>
      <w:r w:rsidRPr="00B143A1">
        <w:rPr>
          <w:rFonts w:ascii="Times New Roman" w:hAnsi="Times New Roman"/>
          <w:sz w:val="28"/>
          <w:szCs w:val="28"/>
          <w:shd w:val="clear" w:color="auto" w:fill="FFFFFF"/>
        </w:rPr>
        <w:br w:type="page"/>
      </w:r>
      <w:r w:rsidRPr="00B143A1">
        <w:rPr>
          <w:rFonts w:ascii="Times New Roman" w:hAnsi="Times New Roman"/>
          <w:b/>
          <w:sz w:val="28"/>
          <w:szCs w:val="28"/>
          <w:shd w:val="clear" w:color="auto" w:fill="FFFFFF"/>
        </w:rPr>
        <w:lastRenderedPageBreak/>
        <w:t>4.</w:t>
      </w:r>
      <w:r w:rsidRPr="00B143A1">
        <w:rPr>
          <w:rFonts w:ascii="Times New Roman" w:hAnsi="Times New Roman"/>
          <w:b/>
          <w:sz w:val="28"/>
          <w:szCs w:val="28"/>
        </w:rPr>
        <w:t xml:space="preserve"> Работа с обучающимися по формированию ритмико-интонационных умений в английском языке</w:t>
      </w:r>
    </w:p>
    <w:p w14:paraId="71B51C21"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Овладение интонацией - трудоемкий процесс. Он связан с необходимостью овладения технической и смысловой стороной интонации. Аудирование как самостоятельный вид речевой деятельности способствует становлению навыка восприятия и правильной интерпретации иноязычной звучащей речи. Развитие интонационного и фонематического слуха возможно через работу с аудиотекстом.</w:t>
      </w:r>
    </w:p>
    <w:p w14:paraId="4C0509CF"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Можно взять за основу следующие принципы работы с аудиотекстом:</w:t>
      </w:r>
    </w:p>
    <w:p w14:paraId="785632B9" w14:textId="77777777" w:rsidR="00B143A1" w:rsidRPr="00B143A1" w:rsidRDefault="00B143A1" w:rsidP="00B143A1">
      <w:pPr>
        <w:pStyle w:val="a3"/>
        <w:numPr>
          <w:ilvl w:val="0"/>
          <w:numId w:val="10"/>
        </w:numPr>
        <w:spacing w:line="360" w:lineRule="auto"/>
        <w:ind w:left="1276" w:hanging="425"/>
        <w:jc w:val="both"/>
        <w:rPr>
          <w:rFonts w:ascii="Times New Roman" w:hAnsi="Times New Roman"/>
          <w:sz w:val="28"/>
          <w:szCs w:val="28"/>
        </w:rPr>
      </w:pPr>
      <w:r w:rsidRPr="00B143A1">
        <w:rPr>
          <w:rFonts w:ascii="Times New Roman" w:hAnsi="Times New Roman"/>
          <w:sz w:val="28"/>
          <w:szCs w:val="28"/>
        </w:rPr>
        <w:t>работать с аутентичными или учебно-аутентичными текстами (песнями, стихотворениями; диалогами и монологическими высказываниями, представляющими различные языковые ситуации);</w:t>
      </w:r>
    </w:p>
    <w:p w14:paraId="1DE4CBF6" w14:textId="77777777" w:rsidR="00B143A1" w:rsidRPr="00B143A1" w:rsidRDefault="00B143A1" w:rsidP="00B143A1">
      <w:pPr>
        <w:pStyle w:val="a3"/>
        <w:numPr>
          <w:ilvl w:val="0"/>
          <w:numId w:val="10"/>
        </w:numPr>
        <w:spacing w:line="360" w:lineRule="auto"/>
        <w:ind w:left="1276" w:hanging="425"/>
        <w:jc w:val="both"/>
        <w:rPr>
          <w:rFonts w:ascii="Times New Roman" w:hAnsi="Times New Roman"/>
          <w:sz w:val="28"/>
          <w:szCs w:val="28"/>
        </w:rPr>
      </w:pPr>
      <w:r w:rsidRPr="00B143A1">
        <w:rPr>
          <w:rFonts w:ascii="Times New Roman" w:hAnsi="Times New Roman"/>
          <w:sz w:val="28"/>
          <w:szCs w:val="28"/>
        </w:rPr>
        <w:t>использовать методы объяснения, подражания, тренировки для усвоения языкового материала;</w:t>
      </w:r>
    </w:p>
    <w:p w14:paraId="6D714D71" w14:textId="77777777" w:rsidR="00B143A1" w:rsidRPr="00B143A1" w:rsidRDefault="00B143A1" w:rsidP="00B143A1">
      <w:pPr>
        <w:pStyle w:val="a3"/>
        <w:numPr>
          <w:ilvl w:val="0"/>
          <w:numId w:val="10"/>
        </w:numPr>
        <w:spacing w:line="360" w:lineRule="auto"/>
        <w:ind w:left="1276" w:hanging="425"/>
        <w:jc w:val="both"/>
        <w:rPr>
          <w:rFonts w:ascii="Times New Roman" w:hAnsi="Times New Roman"/>
          <w:sz w:val="28"/>
          <w:szCs w:val="28"/>
        </w:rPr>
      </w:pPr>
      <w:r w:rsidRPr="00B143A1">
        <w:rPr>
          <w:rFonts w:ascii="Times New Roman" w:hAnsi="Times New Roman"/>
          <w:sz w:val="28"/>
          <w:szCs w:val="28"/>
        </w:rPr>
        <w:t>взять за основу звуковой образ текста в его единстве (звуки, интонация, ударение, ритм).</w:t>
      </w:r>
    </w:p>
    <w:p w14:paraId="2EB4E748"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Не секрет, что формирование речевого навыка достигается с помощью определенных заданий и упражнений. В методике обучения иностранным языкам различают две подсистемы упражнений: тренировочную/подготовительную и речевую/коммуникативную.</w:t>
      </w:r>
    </w:p>
    <w:p w14:paraId="6D19791D"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Несмотря на то, что целью речевой подсистемы является порождение монологической речи, оформленной языковыми и неязыковыми (прежде всего, интонацией) средствами адекватно коммуникативному намерению, тренировочная подсистема является крайне важным видом системы упражнений. Это создает основу для осуществления речевой деятельности. Она обеспечивает техническую сторону аудирования, снимает сложности смыслового восприятия, развивает умения логико-смысловой обработки звучащего текста.</w:t>
      </w:r>
    </w:p>
    <w:p w14:paraId="05484413"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lastRenderedPageBreak/>
        <w:t>Обучение интонационным навыкам вне языковой среды – дело сложное.</w:t>
      </w:r>
    </w:p>
    <w:p w14:paraId="40684E2A" w14:textId="4C04FB9C"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 xml:space="preserve">Поэтому, необходимо системно формировать произносительные и интонационные навыки у учащихся с целью развития способности самостоятельной интерпретации </w:t>
      </w:r>
      <w:r w:rsidRPr="00B143A1">
        <w:rPr>
          <w:rFonts w:ascii="Times New Roman" w:hAnsi="Times New Roman"/>
          <w:sz w:val="28"/>
          <w:szCs w:val="28"/>
        </w:rPr>
        <w:t>аудиотекста, несомненно,</w:t>
      </w:r>
      <w:r w:rsidRPr="00B143A1">
        <w:rPr>
          <w:rFonts w:ascii="Times New Roman" w:hAnsi="Times New Roman"/>
          <w:sz w:val="28"/>
          <w:szCs w:val="28"/>
        </w:rPr>
        <w:t xml:space="preserve"> выразительности чтения и речевого общения в дальнейшем.</w:t>
      </w:r>
    </w:p>
    <w:p w14:paraId="7C8B831C" w14:textId="7B1D6CC0"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 xml:space="preserve">Обучение интонационным навыкам нужно начинать на первом этапе изучения иностранного языка. Младшая школа (2-4 классы) - самый хороший период для развития слуховой памяти. Подражание или имитация становится ключевым действием для первого знакомства и правильного восприятия иноязычной звучащей речи. Крайне важно использовать больше аутентичных стихотворных и песенных материалов, а также художественных произведений, например, сказок. Ведь этот материал </w:t>
      </w:r>
      <w:r w:rsidRPr="00B143A1">
        <w:rPr>
          <w:rFonts w:ascii="Times New Roman" w:hAnsi="Times New Roman"/>
          <w:sz w:val="28"/>
          <w:szCs w:val="28"/>
        </w:rPr>
        <w:t>— это</w:t>
      </w:r>
      <w:r w:rsidRPr="00B143A1">
        <w:rPr>
          <w:rFonts w:ascii="Times New Roman" w:hAnsi="Times New Roman"/>
          <w:sz w:val="28"/>
          <w:szCs w:val="28"/>
        </w:rPr>
        <w:t xml:space="preserve"> то, что любят дети, он им интересен, а использование доступных и понятных для детей примеров имеет положительную эмоциональную окраску для учеников. Они с удовольствием и легкостью повторяют строчки из песен или слова сказочных героев, почти точно имитируя ритм и интонацию иноязычного текста.</w:t>
      </w:r>
    </w:p>
    <w:p w14:paraId="0F31D1EB"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 xml:space="preserve">Следующий этап (5-9 классы) является периодом формирования фонематического и речевого слуха у учащихся. Начиная с пятого класса, школьники активно осваивают лексику по разным темам, и потому аудирование становится ключевым видом речевой деятельности. Именно на этом этапе нужно включать в программу самые разнообразные образцы иноязычной речи, такие как: аудиозаписи, фильмы. </w:t>
      </w:r>
    </w:p>
    <w:p w14:paraId="054EEAE2"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Лишь на третьем, последнем, этапе (старшие классы) изучения иностранного языка можно говорить о той или иной степени сформированности интонационных навыков.</w:t>
      </w:r>
    </w:p>
    <w:p w14:paraId="3F9590A8" w14:textId="77777777" w:rsidR="00B143A1" w:rsidRPr="00B143A1" w:rsidRDefault="00B143A1" w:rsidP="00B143A1">
      <w:pPr>
        <w:ind w:firstLine="709"/>
        <w:jc w:val="both"/>
        <w:rPr>
          <w:rFonts w:ascii="Times New Roman" w:hAnsi="Times New Roman" w:cs="Times New Roman"/>
          <w:sz w:val="28"/>
          <w:szCs w:val="28"/>
        </w:rPr>
      </w:pPr>
    </w:p>
    <w:p w14:paraId="25F7BB5C" w14:textId="77777777" w:rsidR="00B143A1" w:rsidRDefault="00B143A1">
      <w:pPr>
        <w:spacing w:after="160" w:line="259" w:lineRule="auto"/>
        <w:rPr>
          <w:rFonts w:ascii="Times New Roman" w:eastAsia="Calibri" w:hAnsi="Times New Roman" w:cs="Times New Roman"/>
          <w:b/>
          <w:sz w:val="28"/>
          <w:szCs w:val="28"/>
        </w:rPr>
      </w:pPr>
      <w:r>
        <w:rPr>
          <w:rFonts w:ascii="Times New Roman" w:hAnsi="Times New Roman"/>
          <w:b/>
          <w:sz w:val="28"/>
          <w:szCs w:val="28"/>
        </w:rPr>
        <w:br w:type="page"/>
      </w:r>
    </w:p>
    <w:p w14:paraId="67DB4B7B" w14:textId="1D74D40D" w:rsidR="00B143A1" w:rsidRPr="00B143A1" w:rsidRDefault="00B143A1" w:rsidP="00B143A1">
      <w:pPr>
        <w:pStyle w:val="a3"/>
        <w:spacing w:after="600" w:line="360" w:lineRule="auto"/>
        <w:ind w:firstLine="709"/>
        <w:jc w:val="center"/>
        <w:rPr>
          <w:rFonts w:ascii="Times New Roman" w:hAnsi="Times New Roman"/>
          <w:b/>
          <w:sz w:val="28"/>
          <w:szCs w:val="28"/>
        </w:rPr>
      </w:pPr>
      <w:r w:rsidRPr="00B143A1">
        <w:rPr>
          <w:rFonts w:ascii="Times New Roman" w:hAnsi="Times New Roman"/>
          <w:b/>
          <w:sz w:val="28"/>
          <w:szCs w:val="28"/>
        </w:rPr>
        <w:lastRenderedPageBreak/>
        <w:t>5. Приёмы и средства формирования ритмико-интонационных умений у учащихся</w:t>
      </w:r>
    </w:p>
    <w:p w14:paraId="62EB8E57"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К эффективным приёмам обучения интонационным навыкам можно отнести:</w:t>
      </w:r>
    </w:p>
    <w:p w14:paraId="01C08596"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упражнения, развивающие темп речи учащихся. Интонация английской фразы хороша лишь при соответствующем темпе, который у учащихся, как правило, крайне низок;</w:t>
      </w:r>
    </w:p>
    <w:p w14:paraId="51D18722"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использование учащимися скороговорок, пословиц, поговорок. Важно, чтобы их произношение было на одном дыхании, а не с паузами и необоснованными остановками, которые являются причинами нарушения интонационной окраски английской фразы.</w:t>
      </w:r>
    </w:p>
    <w:p w14:paraId="6E3A13AB"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Затем от фразового переходят к сверхфразовому уровню, когда на одном дыхании произносят коммуникативный отрезок в 2-4 фразы.</w:t>
      </w:r>
    </w:p>
    <w:p w14:paraId="451182AE"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Обучение интонационным навыкам вне языковой среды – дело чрезвычайно сложное. Существенным резервом улучшения интонационных навыков является выполнение упражнений в выразительном чтении. Полезно проводить такую работу на материале текстов диалогического характера со следующей последовательностью обучающих действий:</w:t>
      </w:r>
    </w:p>
    <w:p w14:paraId="4BCF14EB" w14:textId="77777777" w:rsidR="00B143A1" w:rsidRPr="00B143A1" w:rsidRDefault="00B143A1" w:rsidP="00B143A1">
      <w:pPr>
        <w:pStyle w:val="a3"/>
        <w:numPr>
          <w:ilvl w:val="0"/>
          <w:numId w:val="16"/>
        </w:numPr>
        <w:tabs>
          <w:tab w:val="left" w:pos="1069"/>
        </w:tabs>
        <w:spacing w:line="360" w:lineRule="auto"/>
        <w:ind w:left="1134"/>
        <w:jc w:val="both"/>
        <w:rPr>
          <w:rFonts w:ascii="Times New Roman" w:hAnsi="Times New Roman"/>
          <w:sz w:val="28"/>
          <w:szCs w:val="28"/>
        </w:rPr>
      </w:pPr>
      <w:r w:rsidRPr="00B143A1">
        <w:rPr>
          <w:rFonts w:ascii="Times New Roman" w:hAnsi="Times New Roman"/>
          <w:sz w:val="28"/>
          <w:szCs w:val="28"/>
        </w:rPr>
        <w:t>образцовое чтение;</w:t>
      </w:r>
    </w:p>
    <w:p w14:paraId="62624EB1" w14:textId="77777777" w:rsidR="00B143A1" w:rsidRPr="00B143A1" w:rsidRDefault="00B143A1" w:rsidP="00B143A1">
      <w:pPr>
        <w:pStyle w:val="a3"/>
        <w:numPr>
          <w:ilvl w:val="0"/>
          <w:numId w:val="16"/>
        </w:numPr>
        <w:tabs>
          <w:tab w:val="left" w:pos="1069"/>
        </w:tabs>
        <w:spacing w:line="360" w:lineRule="auto"/>
        <w:ind w:left="1134"/>
        <w:jc w:val="both"/>
        <w:rPr>
          <w:rFonts w:ascii="Times New Roman" w:hAnsi="Times New Roman"/>
          <w:sz w:val="28"/>
          <w:szCs w:val="28"/>
        </w:rPr>
      </w:pPr>
      <w:r w:rsidRPr="00B143A1">
        <w:rPr>
          <w:rFonts w:ascii="Times New Roman" w:hAnsi="Times New Roman"/>
          <w:sz w:val="28"/>
          <w:szCs w:val="28"/>
        </w:rPr>
        <w:t>фонетическая отработка;</w:t>
      </w:r>
    </w:p>
    <w:p w14:paraId="7071B58A" w14:textId="77777777" w:rsidR="00B143A1" w:rsidRPr="00B143A1" w:rsidRDefault="00B143A1" w:rsidP="00B143A1">
      <w:pPr>
        <w:pStyle w:val="a3"/>
        <w:numPr>
          <w:ilvl w:val="0"/>
          <w:numId w:val="16"/>
        </w:numPr>
        <w:tabs>
          <w:tab w:val="left" w:pos="1069"/>
        </w:tabs>
        <w:spacing w:line="360" w:lineRule="auto"/>
        <w:ind w:left="1134"/>
        <w:jc w:val="both"/>
        <w:rPr>
          <w:rFonts w:ascii="Times New Roman" w:hAnsi="Times New Roman"/>
          <w:sz w:val="28"/>
          <w:szCs w:val="28"/>
        </w:rPr>
      </w:pPr>
      <w:r w:rsidRPr="00B143A1">
        <w:rPr>
          <w:rFonts w:ascii="Times New Roman" w:hAnsi="Times New Roman"/>
          <w:sz w:val="28"/>
          <w:szCs w:val="28"/>
        </w:rPr>
        <w:t>интонационная отработка;</w:t>
      </w:r>
    </w:p>
    <w:p w14:paraId="554E55C9" w14:textId="77777777" w:rsidR="00B143A1" w:rsidRPr="00B143A1" w:rsidRDefault="00B143A1" w:rsidP="00B143A1">
      <w:pPr>
        <w:pStyle w:val="a3"/>
        <w:numPr>
          <w:ilvl w:val="0"/>
          <w:numId w:val="16"/>
        </w:numPr>
        <w:tabs>
          <w:tab w:val="left" w:pos="1069"/>
        </w:tabs>
        <w:spacing w:line="360" w:lineRule="auto"/>
        <w:ind w:left="1134"/>
        <w:jc w:val="both"/>
        <w:rPr>
          <w:rFonts w:ascii="Times New Roman" w:hAnsi="Times New Roman"/>
          <w:sz w:val="28"/>
          <w:szCs w:val="28"/>
        </w:rPr>
      </w:pPr>
      <w:r w:rsidRPr="00B143A1">
        <w:rPr>
          <w:rFonts w:ascii="Times New Roman" w:hAnsi="Times New Roman"/>
          <w:sz w:val="28"/>
          <w:szCs w:val="28"/>
        </w:rPr>
        <w:t>инсценированная отработка;</w:t>
      </w:r>
    </w:p>
    <w:p w14:paraId="393DD42A" w14:textId="77777777" w:rsidR="00B143A1" w:rsidRPr="00B143A1" w:rsidRDefault="00B143A1" w:rsidP="00B143A1">
      <w:pPr>
        <w:pStyle w:val="a3"/>
        <w:numPr>
          <w:ilvl w:val="0"/>
          <w:numId w:val="16"/>
        </w:numPr>
        <w:tabs>
          <w:tab w:val="left" w:pos="1069"/>
        </w:tabs>
        <w:spacing w:line="360" w:lineRule="auto"/>
        <w:ind w:left="1134"/>
        <w:jc w:val="both"/>
        <w:rPr>
          <w:rFonts w:ascii="Times New Roman" w:hAnsi="Times New Roman"/>
          <w:sz w:val="28"/>
          <w:szCs w:val="28"/>
        </w:rPr>
      </w:pPr>
      <w:r w:rsidRPr="00B143A1">
        <w:rPr>
          <w:rFonts w:ascii="Times New Roman" w:hAnsi="Times New Roman"/>
          <w:sz w:val="28"/>
          <w:szCs w:val="28"/>
        </w:rPr>
        <w:t xml:space="preserve">инсценирование диалога [6, </w:t>
      </w:r>
      <w:r w:rsidRPr="00B143A1">
        <w:rPr>
          <w:rFonts w:ascii="Times New Roman" w:hAnsi="Times New Roman"/>
          <w:sz w:val="28"/>
          <w:szCs w:val="28"/>
          <w:lang w:val="en-US"/>
        </w:rPr>
        <w:t>c</w:t>
      </w:r>
      <w:r w:rsidRPr="00B143A1">
        <w:rPr>
          <w:rFonts w:ascii="Times New Roman" w:hAnsi="Times New Roman"/>
          <w:sz w:val="28"/>
          <w:szCs w:val="28"/>
        </w:rPr>
        <w:t>. 8].</w:t>
      </w:r>
    </w:p>
    <w:p w14:paraId="1401286D"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 xml:space="preserve">Объяснения преподавателя, которые должны носить характер практических указаний, могут строиться и дедуктивно, и индуктивно. В первом случае происходит произнесение преподавателем ряда однотипных примеров с параллельным объяснением особенностей мелодики, ударения и т.п.; во втором – в произношении присутствует тот же ряд однотипных </w:t>
      </w:r>
      <w:r w:rsidRPr="00B143A1">
        <w:rPr>
          <w:rFonts w:ascii="Times New Roman" w:hAnsi="Times New Roman"/>
          <w:sz w:val="28"/>
          <w:szCs w:val="28"/>
        </w:rPr>
        <w:lastRenderedPageBreak/>
        <w:t>примеров, но без объяснения, но с целью позволить учащимся самим прийти к нужному правилу путём использования наводящих вопросов.</w:t>
      </w:r>
    </w:p>
    <w:p w14:paraId="0B7896EC"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 xml:space="preserve"> Наиболее эффективным путём является индуктивный, хоть он и требует побольше времени. Дело в том, что он обеспечивает лучшее запечатление услышанных образцов и развивает слух учащихся, привлекая их внимание к тем сторонам звучащей речи, которые в противном случае могли бы и оставаться незамеченными, несмотря на предварительное упоминание о них.</w:t>
      </w:r>
    </w:p>
    <w:p w14:paraId="2C428D7D"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Работа над тестом – следующий этап работы над ритмом. Именно в тексте реализуется ритмическая система. В качестве материала и иллюстрации могут быть взяты короткие тексты детских стихов: они хорошо воспринимаются людьми разного возраста, представляют собой весомую часть культуры страны изучаемого языка, удобны для работы над ритмом. Начнём с анализа стихотворения, которое во многих сборниках традиционно входит в подборку детских стихов.</w:t>
      </w:r>
    </w:p>
    <w:p w14:paraId="103ABF44"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Стихотворение написано двусложной стопой и состоит из восьми строк. Строка чётко оформлена как ритмическая единица, прежде всего акцентно-мелодическим компонентам просодии. Спокойный нисходящий мелодический контур, завершающийся нисходящим тоном, повторяется из строки в строку, создавая чёткий ритм строк. Соизмеримость строк усиливает их роль как ритмических единиц.</w:t>
      </w:r>
    </w:p>
    <w:p w14:paraId="38C858CA"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Стихотворение делится на два четверостишия. Это деление осуществляется за счёт длительной паузы (длиннее, чем межстрочные), тонального перелома (тональный уровень 5-й строки выше тонального уровня 4-й строки), снижения громкости к концу 4-й строки и возрастания громкости к концу 5-й. значимую роль в объединении строк по 4 играет и кольцевая рифма.</w:t>
      </w:r>
    </w:p>
    <w:p w14:paraId="790302FD"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Перечисленные признаки делают четверостишия сходными и соизмеримыми, иными словами, способствуют выделению их как ритмических единиц.</w:t>
      </w:r>
    </w:p>
    <w:p w14:paraId="03969A4D"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lastRenderedPageBreak/>
        <w:t>В стихотворение намечается, хотя и менее чётко, деления на двустишия. Это осуществляется за счёт возрастания изохронности двустиший по сравнению со строкой и за счёт ступенчатого расположения строк внутри двустишия (первая строка выше по тональному уровню, чем вторая, третья выше четвёртой).</w:t>
      </w:r>
    </w:p>
    <w:p w14:paraId="43AA2F26"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Итак, ритм этого поэтического произведения основан на чередовании ритмических групп, строк, четверостиший.</w:t>
      </w:r>
    </w:p>
    <w:p w14:paraId="72DFA0F7"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Такой подробный анализ ритмической организации данного стихотворения требовался для того, чтобы показать системный характер ритма. На примере этого поэтического произведения можно увидеть чёткую ритмическую структуру, пронизывающие все фонетические уровни. Вот почему поэтическое произведение является хорошим материалом для выработки навыков ритмической английской речи. Через них легче усвоить периодичность базовой единицы (ритмической группы), а также периодичность более крупных единиц.</w:t>
      </w:r>
    </w:p>
    <w:p w14:paraId="082F0D9C"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В результате выполнения комплекса упражнений подготовительного и речевого характера достигается развитие следующих умений и навыков:</w:t>
      </w:r>
    </w:p>
    <w:p w14:paraId="1029C01D"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 различать физические свойства и воспринимается качества интонации;</w:t>
      </w:r>
    </w:p>
    <w:p w14:paraId="2CBBD2FB"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 соотносить интонацию со смысловым содержанием речи;</w:t>
      </w:r>
    </w:p>
    <w:p w14:paraId="3C99B4BC"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 различать коммуникативные типы предложений;</w:t>
      </w:r>
    </w:p>
    <w:p w14:paraId="6FB76A0F"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 дифференцировать интонационные особенности иностранного языка;</w:t>
      </w:r>
    </w:p>
    <w:p w14:paraId="6A6CB284"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 соотносить интонацию с контекстом и ситуацией;</w:t>
      </w:r>
    </w:p>
    <w:p w14:paraId="67094F89"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 владеть интонационным слухом;</w:t>
      </w:r>
    </w:p>
    <w:p w14:paraId="6B3D35F3"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 xml:space="preserve">- пользоваться вероятностным прогнозированием на уровне фраз и текста [16, </w:t>
      </w:r>
      <w:r w:rsidRPr="00B143A1">
        <w:rPr>
          <w:rFonts w:ascii="Times New Roman" w:hAnsi="Times New Roman"/>
          <w:sz w:val="28"/>
          <w:szCs w:val="28"/>
          <w:lang w:val="en-US"/>
        </w:rPr>
        <w:t>c</w:t>
      </w:r>
      <w:r w:rsidRPr="00B143A1">
        <w:rPr>
          <w:rFonts w:ascii="Times New Roman" w:hAnsi="Times New Roman"/>
          <w:sz w:val="28"/>
          <w:szCs w:val="28"/>
        </w:rPr>
        <w:t>. 140].</w:t>
      </w:r>
    </w:p>
    <w:p w14:paraId="264B9CCC"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Также можно использовать и графический метод для наглядности. Слова в предложении выступают в виде условных символов, а прямыми или дугообразными стрелочками обозначаются интенсивность и направление тональных изменений.</w:t>
      </w:r>
    </w:p>
    <w:p w14:paraId="3DCAF8C7"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lastRenderedPageBreak/>
        <w:t>Для такого разбора подходят фразы, не различающиеся лингвистическими средствами. Таким требованиям как нельзя лучше соответствуют вопросительные и утвердительные предложения, состоящие из двух слов: «Мама дома» и «Мама дома?».</w:t>
      </w:r>
    </w:p>
    <w:p w14:paraId="2EB6CCC0"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Предметом анализа становится изменение тона голоса в конце предложения: понижением в первом случае и повышением во втором.</w:t>
      </w:r>
    </w:p>
    <w:p w14:paraId="35D9AF27"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Для усвоения нисходящих и восходящих тонов можно предложить игру «Вопрос-ответ».</w:t>
      </w:r>
    </w:p>
    <w:p w14:paraId="7B2136FE" w14:textId="77777777" w:rsidR="00B143A1" w:rsidRPr="00B143A1" w:rsidRDefault="00B143A1" w:rsidP="00B143A1">
      <w:pPr>
        <w:pStyle w:val="a3"/>
        <w:spacing w:line="360" w:lineRule="auto"/>
        <w:ind w:firstLine="709"/>
        <w:jc w:val="both"/>
        <w:rPr>
          <w:rFonts w:ascii="Times New Roman" w:hAnsi="Times New Roman"/>
          <w:sz w:val="28"/>
          <w:szCs w:val="28"/>
        </w:rPr>
      </w:pPr>
    </w:p>
    <w:p w14:paraId="4447A795" w14:textId="77777777" w:rsidR="00B143A1" w:rsidRPr="00B143A1" w:rsidRDefault="00B143A1" w:rsidP="00B143A1">
      <w:pPr>
        <w:rPr>
          <w:rFonts w:ascii="Times New Roman" w:eastAsia="Calibri" w:hAnsi="Times New Roman" w:cs="Times New Roman"/>
          <w:b/>
          <w:sz w:val="28"/>
          <w:szCs w:val="28"/>
          <w:shd w:val="clear" w:color="auto" w:fill="FFFFFF"/>
        </w:rPr>
      </w:pPr>
      <w:r w:rsidRPr="00B143A1">
        <w:rPr>
          <w:rFonts w:ascii="Times New Roman" w:hAnsi="Times New Roman" w:cs="Times New Roman"/>
          <w:b/>
          <w:sz w:val="28"/>
          <w:szCs w:val="28"/>
          <w:shd w:val="clear" w:color="auto" w:fill="FFFFFF"/>
        </w:rPr>
        <w:br w:type="page"/>
      </w:r>
    </w:p>
    <w:p w14:paraId="0BF4DBF8" w14:textId="77777777" w:rsidR="00B143A1" w:rsidRPr="00B143A1" w:rsidRDefault="00B143A1" w:rsidP="00B143A1">
      <w:pPr>
        <w:pStyle w:val="a3"/>
        <w:spacing w:after="600" w:line="360" w:lineRule="auto"/>
        <w:ind w:firstLine="709"/>
        <w:jc w:val="center"/>
        <w:rPr>
          <w:rFonts w:ascii="Times New Roman" w:hAnsi="Times New Roman"/>
          <w:b/>
          <w:sz w:val="28"/>
          <w:szCs w:val="28"/>
          <w:shd w:val="clear" w:color="auto" w:fill="FFFFFF"/>
        </w:rPr>
      </w:pPr>
      <w:r w:rsidRPr="00B143A1">
        <w:rPr>
          <w:rFonts w:ascii="Times New Roman" w:hAnsi="Times New Roman"/>
          <w:b/>
          <w:sz w:val="28"/>
          <w:szCs w:val="28"/>
          <w:shd w:val="clear" w:color="auto" w:fill="FFFFFF"/>
        </w:rPr>
        <w:lastRenderedPageBreak/>
        <w:t>6. Упражнения и задания по совершенствованию ритмико-интонационных умений</w:t>
      </w:r>
    </w:p>
    <w:p w14:paraId="4BA76E98"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При обучении интонации важно использовать условно-коммуникативные упражнения на рецепцию и репродукцию.</w:t>
      </w:r>
    </w:p>
    <w:p w14:paraId="714A8B37"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Они предназначены (на рецепцию) для развития интонационного слуха.</w:t>
      </w:r>
    </w:p>
    <w:p w14:paraId="53CBC08E"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1. Упражнения на распознавание:</w:t>
      </w:r>
    </w:p>
    <w:p w14:paraId="4AA6DFED" w14:textId="77777777" w:rsidR="00B143A1" w:rsidRPr="00B143A1" w:rsidRDefault="00B143A1" w:rsidP="00B143A1">
      <w:pPr>
        <w:pStyle w:val="a3"/>
        <w:spacing w:line="360" w:lineRule="auto"/>
        <w:ind w:left="993" w:right="-1" w:hanging="142"/>
        <w:jc w:val="both"/>
        <w:rPr>
          <w:rFonts w:ascii="Times New Roman" w:hAnsi="Times New Roman"/>
          <w:sz w:val="28"/>
          <w:szCs w:val="28"/>
        </w:rPr>
      </w:pPr>
      <w:r w:rsidRPr="00B143A1">
        <w:rPr>
          <w:rFonts w:ascii="Times New Roman" w:hAnsi="Times New Roman"/>
          <w:sz w:val="28"/>
          <w:szCs w:val="28"/>
        </w:rPr>
        <w:t>- послушайте просьбы, которые родители дают детям;</w:t>
      </w:r>
    </w:p>
    <w:p w14:paraId="7EE966DA" w14:textId="77777777" w:rsidR="00B143A1" w:rsidRPr="00B143A1" w:rsidRDefault="00B143A1" w:rsidP="00B143A1">
      <w:pPr>
        <w:pStyle w:val="a3"/>
        <w:spacing w:line="360" w:lineRule="auto"/>
        <w:ind w:left="993" w:right="-1" w:hanging="142"/>
        <w:jc w:val="both"/>
        <w:rPr>
          <w:rFonts w:ascii="Times New Roman" w:hAnsi="Times New Roman"/>
          <w:sz w:val="28"/>
          <w:szCs w:val="28"/>
        </w:rPr>
      </w:pPr>
      <w:r w:rsidRPr="00B143A1">
        <w:rPr>
          <w:rFonts w:ascii="Times New Roman" w:hAnsi="Times New Roman"/>
          <w:sz w:val="28"/>
          <w:szCs w:val="28"/>
        </w:rPr>
        <w:t>- хлопните в ладоши, когда услышите, что поручение сделано в форме просьбы: интонация вверх.</w:t>
      </w:r>
    </w:p>
    <w:p w14:paraId="5B1BBEA4"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2.Упражнения на дифференциацию:</w:t>
      </w:r>
    </w:p>
    <w:p w14:paraId="526D86BF" w14:textId="77777777" w:rsidR="00B143A1" w:rsidRPr="00B143A1" w:rsidRDefault="00B143A1" w:rsidP="00B143A1">
      <w:pPr>
        <w:pStyle w:val="a3"/>
        <w:spacing w:line="360" w:lineRule="auto"/>
        <w:ind w:left="993" w:right="-1" w:hanging="142"/>
        <w:jc w:val="both"/>
        <w:rPr>
          <w:rFonts w:ascii="Times New Roman" w:hAnsi="Times New Roman"/>
          <w:sz w:val="28"/>
          <w:szCs w:val="28"/>
        </w:rPr>
      </w:pPr>
      <w:r w:rsidRPr="00B143A1">
        <w:rPr>
          <w:rFonts w:ascii="Times New Roman" w:hAnsi="Times New Roman"/>
          <w:sz w:val="28"/>
          <w:szCs w:val="28"/>
        </w:rPr>
        <w:t>- прослушайте задания, которые дают детям мама и папа (делают ли они это в форме просьбы).</w:t>
      </w:r>
    </w:p>
    <w:p w14:paraId="4ED7402D"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3. Упражнения на идентификацию:</w:t>
      </w:r>
    </w:p>
    <w:p w14:paraId="32C5E2AE" w14:textId="77777777" w:rsidR="00B143A1" w:rsidRPr="00B143A1" w:rsidRDefault="00B143A1" w:rsidP="00B143A1">
      <w:pPr>
        <w:pStyle w:val="a3"/>
        <w:spacing w:line="360" w:lineRule="auto"/>
        <w:ind w:left="993" w:right="-1" w:hanging="142"/>
        <w:jc w:val="both"/>
        <w:rPr>
          <w:rFonts w:ascii="Times New Roman" w:hAnsi="Times New Roman"/>
          <w:sz w:val="28"/>
          <w:szCs w:val="28"/>
        </w:rPr>
      </w:pPr>
      <w:r w:rsidRPr="00B143A1">
        <w:rPr>
          <w:rFonts w:ascii="Times New Roman" w:hAnsi="Times New Roman"/>
          <w:sz w:val="28"/>
          <w:szCs w:val="28"/>
        </w:rPr>
        <w:t>- послушайте задания, которые дают родители;</w:t>
      </w:r>
    </w:p>
    <w:p w14:paraId="6C95E900" w14:textId="77777777" w:rsidR="00B143A1" w:rsidRPr="00B143A1" w:rsidRDefault="00B143A1" w:rsidP="00B143A1">
      <w:pPr>
        <w:pStyle w:val="a3"/>
        <w:spacing w:line="360" w:lineRule="auto"/>
        <w:ind w:left="993" w:right="-1" w:hanging="142"/>
        <w:jc w:val="both"/>
        <w:rPr>
          <w:rFonts w:ascii="Times New Roman" w:hAnsi="Times New Roman"/>
          <w:sz w:val="28"/>
          <w:szCs w:val="28"/>
        </w:rPr>
      </w:pPr>
      <w:r w:rsidRPr="00B143A1">
        <w:rPr>
          <w:rFonts w:ascii="Times New Roman" w:hAnsi="Times New Roman"/>
          <w:sz w:val="28"/>
          <w:szCs w:val="28"/>
        </w:rPr>
        <w:t>- установите, где просьба, а где приказ;</w:t>
      </w:r>
    </w:p>
    <w:p w14:paraId="4E18A341" w14:textId="77777777" w:rsidR="00B143A1" w:rsidRPr="00B143A1" w:rsidRDefault="00B143A1" w:rsidP="00B143A1">
      <w:pPr>
        <w:pStyle w:val="a3"/>
        <w:spacing w:line="360" w:lineRule="auto"/>
        <w:ind w:left="993" w:right="-1" w:hanging="142"/>
        <w:jc w:val="both"/>
        <w:rPr>
          <w:rFonts w:ascii="Times New Roman" w:hAnsi="Times New Roman"/>
          <w:sz w:val="28"/>
          <w:szCs w:val="28"/>
        </w:rPr>
      </w:pPr>
      <w:r w:rsidRPr="00B143A1">
        <w:rPr>
          <w:rFonts w:ascii="Times New Roman" w:hAnsi="Times New Roman"/>
          <w:sz w:val="28"/>
          <w:szCs w:val="28"/>
        </w:rPr>
        <w:t xml:space="preserve">- отметьте, где и что. [1, </w:t>
      </w:r>
      <w:r w:rsidRPr="00B143A1">
        <w:rPr>
          <w:rFonts w:ascii="Times New Roman" w:hAnsi="Times New Roman"/>
          <w:sz w:val="28"/>
          <w:szCs w:val="28"/>
          <w:lang w:val="en-US"/>
        </w:rPr>
        <w:t>c</w:t>
      </w:r>
      <w:r w:rsidRPr="00B143A1">
        <w:rPr>
          <w:rFonts w:ascii="Times New Roman" w:hAnsi="Times New Roman"/>
          <w:sz w:val="28"/>
          <w:szCs w:val="28"/>
        </w:rPr>
        <w:t>.117].</w:t>
      </w:r>
    </w:p>
    <w:p w14:paraId="223BD101"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Упражнения на репродукцию интонационных моделей.</w:t>
      </w:r>
    </w:p>
    <w:p w14:paraId="6BCDC56A"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Здесь условно-коммуникативные рецептивно-репродуктивные упражнения на имитацию, подстановку, трансформацию речевых моделей, а также продуктивные упражнения на самостоятельное употребление языка на уровне фраз.</w:t>
      </w:r>
    </w:p>
    <w:p w14:paraId="501B5A3C" w14:textId="77777777" w:rsidR="00B143A1" w:rsidRPr="00B143A1" w:rsidRDefault="00B143A1" w:rsidP="00B143A1">
      <w:pPr>
        <w:pStyle w:val="a3"/>
        <w:spacing w:line="360" w:lineRule="auto"/>
        <w:ind w:left="993" w:right="-1" w:hanging="142"/>
        <w:jc w:val="both"/>
        <w:rPr>
          <w:rFonts w:ascii="Times New Roman" w:hAnsi="Times New Roman"/>
          <w:sz w:val="28"/>
          <w:szCs w:val="28"/>
        </w:rPr>
      </w:pPr>
      <w:r w:rsidRPr="00B143A1">
        <w:rPr>
          <w:rFonts w:ascii="Times New Roman" w:hAnsi="Times New Roman"/>
          <w:sz w:val="28"/>
          <w:szCs w:val="28"/>
        </w:rPr>
        <w:t>1. Упражнения на имитацию (попросите друга, о чем я вас прошу)</w:t>
      </w:r>
    </w:p>
    <w:p w14:paraId="44618AD6" w14:textId="77777777" w:rsidR="00B143A1" w:rsidRPr="00B143A1" w:rsidRDefault="00B143A1" w:rsidP="00B143A1">
      <w:pPr>
        <w:pStyle w:val="a3"/>
        <w:spacing w:line="360" w:lineRule="auto"/>
        <w:ind w:left="993" w:right="-1" w:hanging="142"/>
        <w:jc w:val="both"/>
        <w:rPr>
          <w:rFonts w:ascii="Times New Roman" w:hAnsi="Times New Roman"/>
          <w:sz w:val="28"/>
          <w:szCs w:val="28"/>
        </w:rPr>
      </w:pPr>
      <w:r w:rsidRPr="00B143A1">
        <w:rPr>
          <w:rFonts w:ascii="Times New Roman" w:hAnsi="Times New Roman"/>
          <w:sz w:val="28"/>
          <w:szCs w:val="28"/>
        </w:rPr>
        <w:t>2. Упражнения на подстановку. (Учитель просит определенную вещь, и предлагает обратиться к другу с такой же просьбой или попросить другую)</w:t>
      </w:r>
    </w:p>
    <w:p w14:paraId="6D1801D1" w14:textId="77777777" w:rsidR="00B143A1" w:rsidRPr="00B143A1" w:rsidRDefault="00B143A1" w:rsidP="00B143A1">
      <w:pPr>
        <w:pStyle w:val="a3"/>
        <w:spacing w:line="360" w:lineRule="auto"/>
        <w:ind w:left="993" w:right="-1" w:hanging="142"/>
        <w:jc w:val="both"/>
        <w:rPr>
          <w:rFonts w:ascii="Times New Roman" w:hAnsi="Times New Roman"/>
          <w:sz w:val="28"/>
          <w:szCs w:val="28"/>
        </w:rPr>
      </w:pPr>
      <w:r w:rsidRPr="00B143A1">
        <w:rPr>
          <w:rFonts w:ascii="Times New Roman" w:hAnsi="Times New Roman"/>
          <w:sz w:val="28"/>
          <w:szCs w:val="28"/>
        </w:rPr>
        <w:t>3. Упражнения на трансформацию (послушайте просьбы учителя и передайте их товарищам как просьбу)</w:t>
      </w:r>
    </w:p>
    <w:p w14:paraId="4D0A931B" w14:textId="77777777" w:rsidR="00B143A1" w:rsidRPr="00B143A1" w:rsidRDefault="00B143A1" w:rsidP="00B143A1">
      <w:pPr>
        <w:pStyle w:val="a3"/>
        <w:spacing w:line="360" w:lineRule="auto"/>
        <w:ind w:left="993" w:right="-1" w:hanging="142"/>
        <w:jc w:val="both"/>
        <w:rPr>
          <w:rFonts w:ascii="Times New Roman" w:hAnsi="Times New Roman"/>
          <w:sz w:val="28"/>
          <w:szCs w:val="28"/>
        </w:rPr>
      </w:pPr>
      <w:r w:rsidRPr="00B143A1">
        <w:rPr>
          <w:rFonts w:ascii="Times New Roman" w:hAnsi="Times New Roman"/>
          <w:sz w:val="28"/>
          <w:szCs w:val="28"/>
        </w:rPr>
        <w:t xml:space="preserve">4. Упражнения на самостоятельно использование иностранного языка [1, </w:t>
      </w:r>
      <w:r w:rsidRPr="00B143A1">
        <w:rPr>
          <w:rFonts w:ascii="Times New Roman" w:hAnsi="Times New Roman"/>
          <w:sz w:val="28"/>
          <w:szCs w:val="28"/>
          <w:lang w:val="en-US"/>
        </w:rPr>
        <w:t>c</w:t>
      </w:r>
      <w:r w:rsidRPr="00B143A1">
        <w:rPr>
          <w:rFonts w:ascii="Times New Roman" w:hAnsi="Times New Roman"/>
          <w:sz w:val="28"/>
          <w:szCs w:val="28"/>
        </w:rPr>
        <w:t>.117].</w:t>
      </w:r>
    </w:p>
    <w:p w14:paraId="29BA471B"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lastRenderedPageBreak/>
        <w:t>Работу над интонацией необходимо продолжаться при говорении, аудировании и чтении вслух:</w:t>
      </w:r>
    </w:p>
    <w:p w14:paraId="6A46978B" w14:textId="77777777" w:rsidR="00B143A1" w:rsidRPr="00B143A1" w:rsidRDefault="00B143A1" w:rsidP="00B143A1">
      <w:pPr>
        <w:pStyle w:val="a3"/>
        <w:numPr>
          <w:ilvl w:val="0"/>
          <w:numId w:val="14"/>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чтение за диктором;</w:t>
      </w:r>
    </w:p>
    <w:p w14:paraId="3130AD4D" w14:textId="77777777" w:rsidR="00B143A1" w:rsidRPr="00B143A1" w:rsidRDefault="00B143A1" w:rsidP="00B143A1">
      <w:pPr>
        <w:pStyle w:val="a3"/>
        <w:numPr>
          <w:ilvl w:val="0"/>
          <w:numId w:val="14"/>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выразительное чтение;</w:t>
      </w:r>
    </w:p>
    <w:p w14:paraId="33753BD7" w14:textId="77777777" w:rsidR="00B143A1" w:rsidRPr="00B143A1" w:rsidRDefault="00B143A1" w:rsidP="00B143A1">
      <w:pPr>
        <w:pStyle w:val="a3"/>
        <w:numPr>
          <w:ilvl w:val="0"/>
          <w:numId w:val="14"/>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чтение с интонацией.</w:t>
      </w:r>
    </w:p>
    <w:p w14:paraId="33856AEB"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С учётом всех типов ошибок в речи учеников учителем осуществляется контроль и оценка произношения.</w:t>
      </w:r>
    </w:p>
    <w:p w14:paraId="20637B9C"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Есть и другие задания на формирование ритмико-интонационных навыков у учащихся:</w:t>
      </w:r>
    </w:p>
    <w:p w14:paraId="2389D907"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нужно сделать интонационную разметку предложения, определить степени редукции, нарисовать схему предложения;</w:t>
      </w:r>
    </w:p>
    <w:p w14:paraId="7A57B4B6"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прослушать текст в магнитофонной записи, воспроизвести интонацию текста, не искажая образец;</w:t>
      </w:r>
    </w:p>
    <w:p w14:paraId="11BC9BC9"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lang w:val="en-US"/>
        </w:rPr>
      </w:pPr>
      <w:r w:rsidRPr="00B143A1">
        <w:rPr>
          <w:rFonts w:ascii="Times New Roman" w:hAnsi="Times New Roman"/>
          <w:sz w:val="28"/>
          <w:szCs w:val="28"/>
        </w:rPr>
        <w:t>отчитать незнакомые слова</w:t>
      </w:r>
      <w:r w:rsidRPr="00B143A1">
        <w:rPr>
          <w:rFonts w:ascii="Times New Roman" w:hAnsi="Times New Roman"/>
          <w:sz w:val="28"/>
          <w:szCs w:val="28"/>
          <w:lang w:val="en-US"/>
        </w:rPr>
        <w:t>;</w:t>
      </w:r>
    </w:p>
    <w:p w14:paraId="0BB136A1"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отчитать стихотворение с заданной интонацией и выучить наизусть;</w:t>
      </w:r>
    </w:p>
    <w:p w14:paraId="28897257"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 xml:space="preserve">прочитать предложение 1 как утверждение с нисходящим тоном, </w:t>
      </w:r>
    </w:p>
    <w:p w14:paraId="3BF441C2"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прочитать предложение 2 как вопросительное предложение с восходящим тоном;</w:t>
      </w:r>
    </w:p>
    <w:p w14:paraId="248B7443"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прочитать общие вопросы, обращая внимание на интонацию;</w:t>
      </w:r>
    </w:p>
    <w:p w14:paraId="14F7FE71"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прочитать альтернативные вопросы с соответствующей им интонацией.</w:t>
      </w:r>
    </w:p>
    <w:p w14:paraId="08E8EF33"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прочитать фонетических упражнений. Сделать транскрипцию.</w:t>
      </w:r>
    </w:p>
    <w:p w14:paraId="6B2D2934"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чтение диалогов, заучивание образцов.</w:t>
      </w:r>
    </w:p>
    <w:p w14:paraId="3E929A24"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выполнять упражнения на правила чтения.</w:t>
      </w:r>
    </w:p>
    <w:p w14:paraId="19302070"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аудирование коротких рассказов и диалогов.</w:t>
      </w:r>
    </w:p>
    <w:p w14:paraId="6659157E"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 xml:space="preserve"> проводить устный опрос. </w:t>
      </w:r>
    </w:p>
    <w:p w14:paraId="029A7472" w14:textId="77777777" w:rsidR="00B143A1" w:rsidRPr="00B143A1" w:rsidRDefault="00B143A1" w:rsidP="00B143A1">
      <w:pPr>
        <w:pStyle w:val="a3"/>
        <w:numPr>
          <w:ilvl w:val="0"/>
          <w:numId w:val="13"/>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 xml:space="preserve">аудирование текстов различных стилей (информативного, академического, декламационного, публицистического, разговорного). [1, </w:t>
      </w:r>
      <w:r w:rsidRPr="00B143A1">
        <w:rPr>
          <w:rFonts w:ascii="Times New Roman" w:hAnsi="Times New Roman"/>
          <w:sz w:val="28"/>
          <w:szCs w:val="28"/>
          <w:lang w:val="en-US"/>
        </w:rPr>
        <w:t>c</w:t>
      </w:r>
      <w:r w:rsidRPr="00B143A1">
        <w:rPr>
          <w:rFonts w:ascii="Times New Roman" w:hAnsi="Times New Roman"/>
          <w:sz w:val="28"/>
          <w:szCs w:val="28"/>
        </w:rPr>
        <w:t>.117].</w:t>
      </w:r>
    </w:p>
    <w:p w14:paraId="7A71DB94"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lastRenderedPageBreak/>
        <w:t>Самыми эффективными являются упражнения для обучения ритмико-интонационным навыкам являются:</w:t>
      </w:r>
    </w:p>
    <w:p w14:paraId="7D01B660" w14:textId="77777777" w:rsidR="00B143A1" w:rsidRPr="00B143A1" w:rsidRDefault="00B143A1" w:rsidP="00B143A1">
      <w:pPr>
        <w:pStyle w:val="a3"/>
        <w:numPr>
          <w:ilvl w:val="0"/>
          <w:numId w:val="11"/>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Образцовая речь учителя.</w:t>
      </w:r>
    </w:p>
    <w:p w14:paraId="45BE6A26" w14:textId="77777777" w:rsidR="00B143A1" w:rsidRPr="00B143A1" w:rsidRDefault="00B143A1" w:rsidP="00B143A1">
      <w:pPr>
        <w:pStyle w:val="a3"/>
        <w:numPr>
          <w:ilvl w:val="0"/>
          <w:numId w:val="11"/>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Упражнения, грамотно подобранные и выполняемые в системе, на рецепцию и репродукцию.</w:t>
      </w:r>
    </w:p>
    <w:p w14:paraId="34FB1596" w14:textId="77777777" w:rsidR="00B143A1" w:rsidRPr="00B143A1" w:rsidRDefault="00B143A1" w:rsidP="00B143A1">
      <w:pPr>
        <w:pStyle w:val="a3"/>
        <w:numPr>
          <w:ilvl w:val="0"/>
          <w:numId w:val="11"/>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 xml:space="preserve">Отработка скороговорок, пословиц, поговорок, которые содержанием привлекают учащихся и повышают их мотивацию в обучении [1, </w:t>
      </w:r>
      <w:r w:rsidRPr="00B143A1">
        <w:rPr>
          <w:rFonts w:ascii="Times New Roman" w:hAnsi="Times New Roman"/>
          <w:sz w:val="28"/>
          <w:szCs w:val="28"/>
          <w:lang w:val="en-US"/>
        </w:rPr>
        <w:t>c</w:t>
      </w:r>
      <w:r w:rsidRPr="00B143A1">
        <w:rPr>
          <w:rFonts w:ascii="Times New Roman" w:hAnsi="Times New Roman"/>
          <w:sz w:val="28"/>
          <w:szCs w:val="28"/>
        </w:rPr>
        <w:t>. 117].</w:t>
      </w:r>
    </w:p>
    <w:p w14:paraId="1F77F6E8"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 xml:space="preserve">На начальном этапе обучения главным образом используются вопросно-ответные единства. </w:t>
      </w:r>
    </w:p>
    <w:p w14:paraId="5847ECD5"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rPr>
        <w:t>Работу над интонацией нужно начинать по мере формирования фонематического слуха на английскую речь. Сначала необходимо отработать восходящий и нисходящий тоны на материале родного языка. После того, как механизм голосовых манипуляций будет проанализирован и осознан на материале родного языка, можно приступать к постановке английской интонации. Далее применяются те же методы, что и на предыдущем.</w:t>
      </w:r>
    </w:p>
    <w:p w14:paraId="5A559D51" w14:textId="77777777" w:rsidR="00B143A1" w:rsidRPr="00B143A1" w:rsidRDefault="00B143A1" w:rsidP="00B143A1">
      <w:pPr>
        <w:pStyle w:val="a3"/>
        <w:spacing w:line="360" w:lineRule="auto"/>
        <w:ind w:right="-1" w:firstLine="709"/>
        <w:jc w:val="both"/>
        <w:rPr>
          <w:rFonts w:ascii="Times New Roman" w:hAnsi="Times New Roman"/>
          <w:sz w:val="28"/>
          <w:szCs w:val="28"/>
        </w:rPr>
      </w:pPr>
      <w:r w:rsidRPr="00B143A1">
        <w:rPr>
          <w:rFonts w:ascii="Times New Roman" w:hAnsi="Times New Roman"/>
          <w:sz w:val="28"/>
          <w:szCs w:val="28"/>
          <w:shd w:val="clear" w:color="auto" w:fill="FFFFFF"/>
        </w:rPr>
        <w:t>На основе анализа теоретической и методической литературы можно предложить следующие методические рекомендации для развития ритмико-интонационных умений учащихся младших классов:</w:t>
      </w:r>
    </w:p>
    <w:p w14:paraId="21810285" w14:textId="77777777" w:rsidR="00B143A1" w:rsidRPr="00B143A1" w:rsidRDefault="00B143A1" w:rsidP="00B143A1">
      <w:pPr>
        <w:numPr>
          <w:ilvl w:val="0"/>
          <w:numId w:val="15"/>
        </w:numPr>
        <w:spacing w:after="160" w:line="360" w:lineRule="auto"/>
        <w:ind w:left="1134" w:right="-1" w:hanging="283"/>
        <w:jc w:val="both"/>
        <w:rPr>
          <w:rFonts w:ascii="Times New Roman" w:hAnsi="Times New Roman" w:cs="Times New Roman"/>
          <w:sz w:val="28"/>
          <w:szCs w:val="28"/>
        </w:rPr>
      </w:pPr>
      <w:r w:rsidRPr="00B143A1">
        <w:rPr>
          <w:rFonts w:ascii="Times New Roman" w:hAnsi="Times New Roman" w:cs="Times New Roman"/>
          <w:sz w:val="28"/>
          <w:szCs w:val="28"/>
        </w:rPr>
        <w:t>создавать речевую среду, которая максимально благоприятствующую развитию речи, использовать все возможности для актуализации речи детей;</w:t>
      </w:r>
    </w:p>
    <w:p w14:paraId="6D4A76D7" w14:textId="77777777" w:rsidR="00B143A1" w:rsidRPr="00B143A1" w:rsidRDefault="00B143A1" w:rsidP="00B143A1">
      <w:pPr>
        <w:pStyle w:val="a3"/>
        <w:numPr>
          <w:ilvl w:val="0"/>
          <w:numId w:val="15"/>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подбирать методы, которые соответствуют цели обучения языку, а также базовые знания об интонации, её компонентах, доступных способах закрепления найденных интонаций, подготавливать тексты к произнесению вслух;</w:t>
      </w:r>
    </w:p>
    <w:p w14:paraId="5CBDFDBB" w14:textId="77777777" w:rsidR="00B143A1" w:rsidRPr="00B143A1" w:rsidRDefault="00B143A1" w:rsidP="00B143A1">
      <w:pPr>
        <w:pStyle w:val="a3"/>
        <w:numPr>
          <w:ilvl w:val="0"/>
          <w:numId w:val="15"/>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подбирать упражнения различных типов, индивидуальные и групповые, которые будут способствовать закреплению знаний и умений обучающихся;</w:t>
      </w:r>
    </w:p>
    <w:p w14:paraId="7FBBD0DC" w14:textId="77777777" w:rsidR="00B143A1" w:rsidRPr="00B143A1" w:rsidRDefault="00B143A1" w:rsidP="00B143A1">
      <w:pPr>
        <w:pStyle w:val="a3"/>
        <w:numPr>
          <w:ilvl w:val="0"/>
          <w:numId w:val="15"/>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lastRenderedPageBreak/>
        <w:t>создавать ситуации успеха, вызывая положительные эмоции, формируя мотивацию;</w:t>
      </w:r>
    </w:p>
    <w:p w14:paraId="634897A2" w14:textId="77777777" w:rsidR="00B143A1" w:rsidRPr="00B143A1" w:rsidRDefault="00B143A1" w:rsidP="00B143A1">
      <w:pPr>
        <w:pStyle w:val="a3"/>
        <w:numPr>
          <w:ilvl w:val="0"/>
          <w:numId w:val="15"/>
        </w:numPr>
        <w:spacing w:line="360" w:lineRule="auto"/>
        <w:ind w:left="1134" w:right="-1" w:hanging="283"/>
        <w:jc w:val="both"/>
        <w:rPr>
          <w:rFonts w:ascii="Times New Roman" w:hAnsi="Times New Roman"/>
          <w:sz w:val="28"/>
          <w:szCs w:val="28"/>
        </w:rPr>
      </w:pPr>
      <w:r w:rsidRPr="00B143A1">
        <w:rPr>
          <w:rFonts w:ascii="Times New Roman" w:hAnsi="Times New Roman"/>
          <w:sz w:val="28"/>
          <w:szCs w:val="28"/>
        </w:rPr>
        <w:t>использовать стихотворения, хорошо ритмически организованные прозаические тексты, применять наглядные пособия, звуковую наглядность;</w:t>
      </w:r>
    </w:p>
    <w:p w14:paraId="72EE0AAC" w14:textId="77777777" w:rsidR="00B143A1" w:rsidRPr="00B143A1" w:rsidRDefault="00B143A1" w:rsidP="00B143A1">
      <w:pPr>
        <w:pStyle w:val="a3"/>
        <w:numPr>
          <w:ilvl w:val="0"/>
          <w:numId w:val="15"/>
        </w:numPr>
        <w:spacing w:line="360" w:lineRule="auto"/>
        <w:ind w:left="1134" w:hanging="283"/>
        <w:jc w:val="both"/>
        <w:rPr>
          <w:rFonts w:ascii="Times New Roman" w:hAnsi="Times New Roman"/>
          <w:sz w:val="28"/>
          <w:szCs w:val="28"/>
        </w:rPr>
      </w:pPr>
      <w:r w:rsidRPr="00B143A1">
        <w:rPr>
          <w:rFonts w:ascii="Times New Roman" w:hAnsi="Times New Roman"/>
          <w:sz w:val="28"/>
          <w:szCs w:val="28"/>
        </w:rPr>
        <w:t>использовать музыкальные средства, слушать музыку, которая способствует развитию речевого слуха и интонационной выразительности.</w:t>
      </w:r>
    </w:p>
    <w:p w14:paraId="311C6D1C"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2A929221"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53FCD65A"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25B816C9"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224ED990" w14:textId="77777777" w:rsidR="00B143A1" w:rsidRPr="00B143A1" w:rsidRDefault="00B143A1" w:rsidP="00B143A1">
      <w:pPr>
        <w:spacing w:line="360" w:lineRule="auto"/>
        <w:ind w:right="-1" w:firstLine="709"/>
        <w:jc w:val="both"/>
        <w:rPr>
          <w:rFonts w:ascii="Times New Roman" w:hAnsi="Times New Roman" w:cs="Times New Roman"/>
          <w:sz w:val="28"/>
          <w:szCs w:val="28"/>
        </w:rPr>
      </w:pPr>
    </w:p>
    <w:p w14:paraId="45FD3A29" w14:textId="77777777" w:rsidR="00B143A1" w:rsidRPr="00B143A1" w:rsidRDefault="00B143A1" w:rsidP="00B143A1">
      <w:pPr>
        <w:spacing w:line="360" w:lineRule="auto"/>
        <w:ind w:right="-1" w:firstLine="709"/>
        <w:jc w:val="both"/>
        <w:rPr>
          <w:rFonts w:ascii="Times New Roman" w:hAnsi="Times New Roman" w:cs="Times New Roman"/>
          <w:sz w:val="28"/>
          <w:szCs w:val="28"/>
        </w:rPr>
      </w:pPr>
    </w:p>
    <w:p w14:paraId="1EAD105C"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70596E9D"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31F56B08"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2F17DE42"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41B66756"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0DA73486"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6296A9D5"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48FE3036"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5A8C6DAB"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58582218"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p>
    <w:p w14:paraId="21AF135E" w14:textId="77777777" w:rsidR="00B143A1" w:rsidRPr="00B143A1" w:rsidRDefault="00B143A1" w:rsidP="00B143A1">
      <w:pPr>
        <w:spacing w:line="720" w:lineRule="auto"/>
        <w:jc w:val="center"/>
        <w:rPr>
          <w:rFonts w:ascii="Times New Roman" w:hAnsi="Times New Roman" w:cs="Times New Roman"/>
          <w:b/>
          <w:sz w:val="28"/>
          <w:szCs w:val="28"/>
        </w:rPr>
      </w:pPr>
      <w:r w:rsidRPr="00B143A1">
        <w:rPr>
          <w:rFonts w:ascii="Times New Roman" w:hAnsi="Times New Roman" w:cs="Times New Roman"/>
          <w:b/>
          <w:sz w:val="28"/>
          <w:szCs w:val="28"/>
        </w:rPr>
        <w:lastRenderedPageBreak/>
        <w:t>Заключение</w:t>
      </w:r>
    </w:p>
    <w:p w14:paraId="5486B412" w14:textId="77777777" w:rsidR="00B143A1" w:rsidRPr="00B143A1" w:rsidRDefault="00B143A1" w:rsidP="00B143A1">
      <w:pPr>
        <w:shd w:val="clear" w:color="auto" w:fill="FFFFFF"/>
        <w:autoSpaceDE w:val="0"/>
        <w:autoSpaceDN w:val="0"/>
        <w:adjustRightInd w:val="0"/>
        <w:spacing w:line="360" w:lineRule="auto"/>
        <w:ind w:firstLine="709"/>
        <w:jc w:val="both"/>
        <w:rPr>
          <w:rFonts w:ascii="Times New Roman" w:hAnsi="Times New Roman" w:cs="Times New Roman"/>
          <w:sz w:val="28"/>
          <w:szCs w:val="28"/>
        </w:rPr>
      </w:pPr>
      <w:r w:rsidRPr="00B143A1">
        <w:rPr>
          <w:rFonts w:ascii="Times New Roman" w:hAnsi="Times New Roman" w:cs="Times New Roman"/>
          <w:sz w:val="28"/>
          <w:szCs w:val="28"/>
        </w:rPr>
        <w:t>Известно, что не только чтение, но и произношение представляет собой сложное явление, обладающее акусти</w:t>
      </w:r>
      <w:r w:rsidRPr="00B143A1">
        <w:rPr>
          <w:rFonts w:ascii="Times New Roman" w:hAnsi="Times New Roman" w:cs="Times New Roman"/>
          <w:sz w:val="28"/>
          <w:szCs w:val="28"/>
        </w:rPr>
        <w:softHyphen/>
        <w:t>ческой, моторной и смыслоразличительной сторонами, специфичными для английского язы</w:t>
      </w:r>
      <w:r w:rsidRPr="00B143A1">
        <w:rPr>
          <w:rFonts w:ascii="Times New Roman" w:hAnsi="Times New Roman" w:cs="Times New Roman"/>
          <w:sz w:val="28"/>
          <w:szCs w:val="28"/>
        </w:rPr>
        <w:softHyphen/>
        <w:t>ка. Современный педагог английского язы</w:t>
      </w:r>
      <w:r w:rsidRPr="00B143A1">
        <w:rPr>
          <w:rFonts w:ascii="Times New Roman" w:hAnsi="Times New Roman" w:cs="Times New Roman"/>
          <w:sz w:val="28"/>
          <w:szCs w:val="28"/>
        </w:rPr>
        <w:softHyphen/>
        <w:t>ка имеет представление о том, какими долж</w:t>
      </w:r>
      <w:r w:rsidRPr="00B143A1">
        <w:rPr>
          <w:rFonts w:ascii="Times New Roman" w:hAnsi="Times New Roman" w:cs="Times New Roman"/>
          <w:sz w:val="28"/>
          <w:szCs w:val="28"/>
        </w:rPr>
        <w:softHyphen/>
        <w:t>ны быть произносительные качества чтения и речи обучающихся, умеет объяснить и продемонстри</w:t>
      </w:r>
      <w:r w:rsidRPr="00B143A1">
        <w:rPr>
          <w:rFonts w:ascii="Times New Roman" w:hAnsi="Times New Roman" w:cs="Times New Roman"/>
          <w:sz w:val="28"/>
          <w:szCs w:val="28"/>
        </w:rPr>
        <w:softHyphen/>
        <w:t>ровать акустические и артикуляционные признаки изучаемых фонетических явлений, может научить воспроизводить эти явления. Но сложность обучения иноязычному произ</w:t>
      </w:r>
      <w:r w:rsidRPr="00B143A1">
        <w:rPr>
          <w:rFonts w:ascii="Times New Roman" w:hAnsi="Times New Roman" w:cs="Times New Roman"/>
          <w:sz w:val="28"/>
          <w:szCs w:val="28"/>
        </w:rPr>
        <w:softHyphen/>
        <w:t>ношению заключается в том, что в реальном общении звуки слиты и взаимно воздейст</w:t>
      </w:r>
      <w:r w:rsidRPr="00B143A1">
        <w:rPr>
          <w:rFonts w:ascii="Times New Roman" w:hAnsi="Times New Roman" w:cs="Times New Roman"/>
          <w:sz w:val="28"/>
          <w:szCs w:val="28"/>
        </w:rPr>
        <w:softHyphen/>
        <w:t>вуют друг на друга определенным образом, качество их произнесения зависит также от распределения ударений во фразе и ха</w:t>
      </w:r>
      <w:r w:rsidRPr="00B143A1">
        <w:rPr>
          <w:rFonts w:ascii="Times New Roman" w:hAnsi="Times New Roman" w:cs="Times New Roman"/>
          <w:sz w:val="28"/>
          <w:szCs w:val="28"/>
        </w:rPr>
        <w:softHyphen/>
        <w:t xml:space="preserve">рактера интонационной структуры. </w:t>
      </w:r>
    </w:p>
    <w:p w14:paraId="4EB6F5D9" w14:textId="77777777" w:rsidR="00B143A1" w:rsidRPr="00B143A1" w:rsidRDefault="00B143A1" w:rsidP="00B143A1">
      <w:pPr>
        <w:pStyle w:val="a3"/>
        <w:spacing w:line="360" w:lineRule="auto"/>
        <w:ind w:firstLine="709"/>
        <w:jc w:val="both"/>
        <w:rPr>
          <w:rFonts w:ascii="Times New Roman" w:hAnsi="Times New Roman"/>
          <w:sz w:val="28"/>
          <w:szCs w:val="28"/>
        </w:rPr>
      </w:pPr>
      <w:r w:rsidRPr="00B143A1">
        <w:rPr>
          <w:rFonts w:ascii="Times New Roman" w:hAnsi="Times New Roman"/>
          <w:sz w:val="28"/>
          <w:szCs w:val="28"/>
        </w:rPr>
        <w:t>В ходе работы был выполнен ряд задач по рассмотрению методических приёмов по обучению чтению, ритмике, интонации английских слов и предложений в начальной школе, совершенствованию навыка, ликвидации пробелов.</w:t>
      </w:r>
    </w:p>
    <w:p w14:paraId="5C026178"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lang w:eastAsia="ru-RU"/>
        </w:rPr>
      </w:pPr>
      <w:r w:rsidRPr="00B143A1">
        <w:rPr>
          <w:rFonts w:ascii="Times New Roman" w:hAnsi="Times New Roman"/>
          <w:sz w:val="28"/>
          <w:szCs w:val="28"/>
          <w:shd w:val="clear" w:color="auto" w:fill="FFFFFF"/>
          <w:lang w:eastAsia="ru-RU"/>
        </w:rPr>
        <w:t>По мере формирования фонематического слуха на английскую речь необходимо начинать и саму работу над интонацией. Первым шагом будет необходимо отработать восходящий и нисходящий тоны на материале родного языка, после чего можно приступать к постановке английской интонации.</w:t>
      </w:r>
    </w:p>
    <w:p w14:paraId="6262180D" w14:textId="77777777" w:rsidR="00B143A1" w:rsidRPr="00B143A1" w:rsidRDefault="00B143A1" w:rsidP="00B143A1">
      <w:pPr>
        <w:pStyle w:val="a3"/>
        <w:spacing w:line="360" w:lineRule="auto"/>
        <w:ind w:firstLine="709"/>
        <w:jc w:val="both"/>
        <w:rPr>
          <w:rFonts w:ascii="Times New Roman" w:hAnsi="Times New Roman"/>
          <w:sz w:val="28"/>
          <w:szCs w:val="28"/>
          <w:shd w:val="clear" w:color="auto" w:fill="FFFFFF"/>
        </w:rPr>
      </w:pPr>
      <w:r w:rsidRPr="00B143A1">
        <w:rPr>
          <w:rFonts w:ascii="Times New Roman" w:hAnsi="Times New Roman"/>
          <w:sz w:val="28"/>
          <w:szCs w:val="28"/>
          <w:shd w:val="clear" w:color="auto" w:fill="FFFFFF"/>
          <w:lang w:eastAsia="ru-RU"/>
        </w:rPr>
        <w:t xml:space="preserve">В работе был предложен ряд рекомендаций </w:t>
      </w:r>
      <w:r w:rsidRPr="00B143A1">
        <w:rPr>
          <w:rFonts w:ascii="Times New Roman" w:hAnsi="Times New Roman"/>
          <w:sz w:val="28"/>
          <w:szCs w:val="28"/>
          <w:shd w:val="clear" w:color="auto" w:fill="FFFFFF"/>
        </w:rPr>
        <w:t>для развития ритмико-интонационных умений учащихся младших классов, а также в приложениях можно увидеть предложенную нами систему упражнений с аудиоприложением тренировочного характера, где сначала тренировки направлены на отработку правильного овладения ударением, затем – ритмом и интонацией.</w:t>
      </w:r>
    </w:p>
    <w:p w14:paraId="6841944B" w14:textId="77777777" w:rsidR="00B143A1" w:rsidRPr="00B143A1" w:rsidRDefault="00B143A1" w:rsidP="00B143A1">
      <w:pPr>
        <w:pStyle w:val="a3"/>
        <w:spacing w:line="360" w:lineRule="auto"/>
        <w:ind w:firstLine="709"/>
        <w:jc w:val="both"/>
        <w:rPr>
          <w:rStyle w:val="a7"/>
          <w:rFonts w:ascii="Times New Roman" w:hAnsi="Times New Roman"/>
          <w:sz w:val="28"/>
          <w:szCs w:val="28"/>
          <w:shd w:val="clear" w:color="auto" w:fill="FFFFFF"/>
        </w:rPr>
      </w:pPr>
    </w:p>
    <w:p w14:paraId="36E2FED4" w14:textId="77777777" w:rsidR="00B143A1" w:rsidRPr="00B143A1" w:rsidRDefault="00B143A1" w:rsidP="00B143A1">
      <w:pPr>
        <w:spacing w:line="360" w:lineRule="auto"/>
        <w:ind w:firstLine="709"/>
        <w:jc w:val="both"/>
        <w:rPr>
          <w:rFonts w:ascii="Times New Roman" w:hAnsi="Times New Roman" w:cs="Times New Roman"/>
          <w:sz w:val="28"/>
          <w:szCs w:val="28"/>
        </w:rPr>
      </w:pPr>
      <w:r w:rsidRPr="00B143A1">
        <w:rPr>
          <w:rFonts w:ascii="Times New Roman" w:hAnsi="Times New Roman" w:cs="Times New Roman"/>
          <w:sz w:val="28"/>
          <w:szCs w:val="28"/>
        </w:rPr>
        <w:lastRenderedPageBreak/>
        <w:t xml:space="preserve">        Считаем, что материалы нашего   проекта позволят учащимся, педагогам, родителям не только качественно подготовиться к единому государственному экзамену в разделе «Устная часть - чтение текста» за счет тестов тренажеров для обучения чтению на начальном этапе, системы упражнений, но и сэкономят их время на поиск средств, с помощью которых можно добиться отличного результата.</w:t>
      </w:r>
    </w:p>
    <w:p w14:paraId="3D56CEFA" w14:textId="77777777" w:rsidR="00B143A1" w:rsidRPr="00B143A1" w:rsidRDefault="00B143A1" w:rsidP="00B143A1">
      <w:pPr>
        <w:spacing w:line="360" w:lineRule="auto"/>
        <w:ind w:left="993" w:right="-1" w:firstLine="709"/>
        <w:jc w:val="both"/>
        <w:rPr>
          <w:rFonts w:ascii="Times New Roman" w:hAnsi="Times New Roman" w:cs="Times New Roman"/>
          <w:sz w:val="28"/>
          <w:szCs w:val="28"/>
        </w:rPr>
      </w:pPr>
      <w:r w:rsidRPr="00B143A1">
        <w:rPr>
          <w:rFonts w:ascii="Times New Roman" w:hAnsi="Times New Roman" w:cs="Times New Roman"/>
          <w:sz w:val="28"/>
          <w:szCs w:val="28"/>
          <w:shd w:val="clear" w:color="auto" w:fill="FFFFFF"/>
          <w:lang w:eastAsia="ru-RU"/>
        </w:rPr>
        <w:br w:type="page"/>
      </w:r>
    </w:p>
    <w:p w14:paraId="464F1CFE" w14:textId="77777777" w:rsidR="00B143A1" w:rsidRPr="00B143A1" w:rsidRDefault="00B143A1" w:rsidP="00B143A1">
      <w:pPr>
        <w:spacing w:line="720" w:lineRule="auto"/>
        <w:ind w:firstLine="709"/>
        <w:jc w:val="center"/>
        <w:rPr>
          <w:rFonts w:ascii="Times New Roman" w:hAnsi="Times New Roman" w:cs="Times New Roman"/>
          <w:b/>
          <w:sz w:val="28"/>
          <w:szCs w:val="28"/>
        </w:rPr>
      </w:pPr>
      <w:r w:rsidRPr="00B143A1">
        <w:rPr>
          <w:rFonts w:ascii="Times New Roman" w:hAnsi="Times New Roman" w:cs="Times New Roman"/>
          <w:b/>
          <w:sz w:val="28"/>
          <w:szCs w:val="28"/>
        </w:rPr>
        <w:lastRenderedPageBreak/>
        <w:t>Список литературы:</w:t>
      </w:r>
    </w:p>
    <w:p w14:paraId="641823BF"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rPr>
        <w:t>Берлин, С. А. Обучение английской интонации. Учебно-методическое пособие [Текст] / С.А. Берлин, А.С. Вейхман. – М.: Высшая школа, 2016. – 117 с.</w:t>
      </w:r>
    </w:p>
    <w:p w14:paraId="0D2050AC"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rPr>
        <w:t>Буланин, Л. Л. Фонетика современного русского языка [Текст] / Л.Л. Буланин – М.: Высшая школа, 2013. – 208с.</w:t>
      </w:r>
    </w:p>
    <w:p w14:paraId="2BC39ABF" w14:textId="77777777" w:rsidR="00B143A1" w:rsidRPr="00B143A1" w:rsidRDefault="00B143A1" w:rsidP="00B143A1">
      <w:pPr>
        <w:pStyle w:val="a3"/>
        <w:numPr>
          <w:ilvl w:val="0"/>
          <w:numId w:val="12"/>
        </w:numPr>
        <w:spacing w:line="360" w:lineRule="auto"/>
        <w:ind w:left="0" w:firstLine="709"/>
        <w:jc w:val="both"/>
        <w:rPr>
          <w:rFonts w:ascii="Times New Roman" w:hAnsi="Times New Roman"/>
          <w:sz w:val="28"/>
          <w:szCs w:val="28"/>
        </w:rPr>
      </w:pPr>
      <w:r w:rsidRPr="00B143A1">
        <w:rPr>
          <w:rFonts w:ascii="Times New Roman" w:hAnsi="Times New Roman"/>
          <w:sz w:val="28"/>
          <w:szCs w:val="28"/>
        </w:rPr>
        <w:t>Гальскова, Н.Д. Современная методика обучения иностранным языкам [Текст]: пособие для учителя / Н.Д. Гальскова. – М.: АРКТИ, 2014. – 192с.</w:t>
      </w:r>
    </w:p>
    <w:p w14:paraId="0A145713"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rPr>
        <w:t xml:space="preserve">Гальскова, Н.Д. Межкультурное обучение: проблема целей и содержания обучения иностранным языкам [Текст] / Н.Д. Гальскова – Иностранные языки в школе, 2014. </w:t>
      </w:r>
    </w:p>
    <w:p w14:paraId="495D2488"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rPr>
        <w:t>Давыдов, М.В. Интонация коммуникативных типов предложений в английском языке [Текст]: Учебник / М.В. Давыдов, Е.Н. Малюга. – М.: Издательство «Дело и Сервис», 2013. – 224 с.</w:t>
      </w:r>
    </w:p>
    <w:p w14:paraId="154F4AD4"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rPr>
        <w:t xml:space="preserve">Дубовский, Ю.А. Основы английской фонетики: учебное пособие [Электронный ресурс] / Ю.А. Дубовский, Б.Б. Докуто, Л.Н. Переяшкина. – М.: Издательство «Флинта», 2014 – Режим доступа: </w:t>
      </w:r>
      <w:hyperlink r:id="rId5" w:history="1">
        <w:r w:rsidRPr="00B143A1">
          <w:rPr>
            <w:rStyle w:val="a4"/>
            <w:rFonts w:ascii="Times New Roman" w:hAnsi="Times New Roman"/>
            <w:sz w:val="28"/>
            <w:szCs w:val="28"/>
          </w:rPr>
          <w:t>http://biblioclub.ru/index.php?page=book&amp;id=57942</w:t>
        </w:r>
      </w:hyperlink>
      <w:r w:rsidRPr="00B143A1">
        <w:rPr>
          <w:rFonts w:ascii="Times New Roman" w:hAnsi="Times New Roman"/>
          <w:sz w:val="28"/>
          <w:szCs w:val="28"/>
        </w:rPr>
        <w:t xml:space="preserve"> – Загл. с экрана.</w:t>
      </w:r>
    </w:p>
    <w:p w14:paraId="1DF65D31"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rPr>
        <w:t xml:space="preserve">Дубовский, Ю.А. Английская коммуникативная фонетика [Электронный ресурс] / Ю.А. Дубовский. – М.: Издательство «Флинта», 2014 - Режим доступа: </w:t>
      </w:r>
      <w:hyperlink r:id="rId6" w:history="1">
        <w:r w:rsidRPr="00B143A1">
          <w:rPr>
            <w:rStyle w:val="a4"/>
            <w:rFonts w:ascii="Times New Roman" w:hAnsi="Times New Roman"/>
            <w:sz w:val="28"/>
            <w:szCs w:val="28"/>
          </w:rPr>
          <w:t>http://biblioclub.ru/index.php?page=book&amp;id=438791</w:t>
        </w:r>
      </w:hyperlink>
    </w:p>
    <w:p w14:paraId="0F61E0CB"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shd w:val="clear" w:color="auto" w:fill="FFFFFF"/>
        </w:rPr>
        <w:t xml:space="preserve">Карманов, И.А. Произношение и его роль в английском языке </w:t>
      </w:r>
      <w:r w:rsidRPr="00B143A1">
        <w:rPr>
          <w:rFonts w:ascii="Times New Roman" w:hAnsi="Times New Roman"/>
          <w:sz w:val="28"/>
          <w:szCs w:val="28"/>
        </w:rPr>
        <w:t>[Электронный ресурс] </w:t>
      </w:r>
      <w:r w:rsidRPr="00B143A1">
        <w:rPr>
          <w:rFonts w:ascii="Times New Roman" w:hAnsi="Times New Roman"/>
          <w:sz w:val="28"/>
          <w:szCs w:val="28"/>
          <w:shd w:val="clear" w:color="auto" w:fill="FFFFFF"/>
        </w:rPr>
        <w:t xml:space="preserve">/ И.А. Карманов. – </w:t>
      </w:r>
      <w:r w:rsidRPr="00B143A1">
        <w:rPr>
          <w:rFonts w:ascii="Times New Roman" w:hAnsi="Times New Roman"/>
          <w:sz w:val="28"/>
          <w:szCs w:val="28"/>
          <w:shd w:val="clear" w:color="auto" w:fill="FFFFFF"/>
          <w:lang w:val="en-US"/>
        </w:rPr>
        <w:t>M</w:t>
      </w:r>
      <w:r w:rsidRPr="00B143A1">
        <w:rPr>
          <w:rFonts w:ascii="Times New Roman" w:hAnsi="Times New Roman"/>
          <w:sz w:val="28"/>
          <w:szCs w:val="28"/>
          <w:shd w:val="clear" w:color="auto" w:fill="FFFFFF"/>
        </w:rPr>
        <w:t xml:space="preserve">.: Молодой ученый, 2016.  – Режим доступа: </w:t>
      </w:r>
      <w:hyperlink r:id="rId7" w:history="1">
        <w:r w:rsidRPr="00B143A1">
          <w:rPr>
            <w:rStyle w:val="a4"/>
            <w:rFonts w:ascii="Times New Roman" w:hAnsi="Times New Roman"/>
            <w:sz w:val="28"/>
            <w:szCs w:val="28"/>
            <w:shd w:val="clear" w:color="auto" w:fill="FFFFFF"/>
          </w:rPr>
          <w:t>https://moluch.ru/archive/129/35773/</w:t>
        </w:r>
      </w:hyperlink>
      <w:r w:rsidRPr="00B143A1">
        <w:rPr>
          <w:rFonts w:ascii="Times New Roman" w:hAnsi="Times New Roman"/>
          <w:sz w:val="28"/>
          <w:szCs w:val="28"/>
          <w:shd w:val="clear" w:color="auto" w:fill="FFFFFF"/>
        </w:rPr>
        <w:t xml:space="preserve"> - </w:t>
      </w:r>
      <w:r w:rsidRPr="00B143A1">
        <w:rPr>
          <w:rFonts w:ascii="Times New Roman" w:hAnsi="Times New Roman"/>
          <w:sz w:val="28"/>
          <w:szCs w:val="28"/>
        </w:rPr>
        <w:t xml:space="preserve">Загл. с экрана. </w:t>
      </w:r>
    </w:p>
    <w:p w14:paraId="38F983DE"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shd w:val="clear" w:color="auto" w:fill="FFFFFF"/>
        </w:rPr>
        <w:t xml:space="preserve"> </w:t>
      </w:r>
      <w:r w:rsidRPr="00B143A1">
        <w:rPr>
          <w:rFonts w:ascii="Times New Roman" w:hAnsi="Times New Roman"/>
          <w:sz w:val="28"/>
          <w:szCs w:val="28"/>
        </w:rPr>
        <w:t xml:space="preserve">Колмогорова, Д.Ф. Использование аутентичного материала при обучении интонации на уроках английского языка [Электронный ресурс] / Д.Ф. Колмогорова. –  </w:t>
      </w:r>
      <w:r w:rsidRPr="00B143A1">
        <w:rPr>
          <w:rFonts w:ascii="Times New Roman" w:hAnsi="Times New Roman"/>
          <w:sz w:val="28"/>
          <w:szCs w:val="28"/>
          <w:lang w:val="en-US"/>
        </w:rPr>
        <w:t>M</w:t>
      </w:r>
      <w:r w:rsidRPr="00B143A1">
        <w:rPr>
          <w:rFonts w:ascii="Times New Roman" w:hAnsi="Times New Roman"/>
          <w:sz w:val="28"/>
          <w:szCs w:val="28"/>
        </w:rPr>
        <w:t xml:space="preserve">.: Международный студенческий научный вестник, </w:t>
      </w:r>
      <w:r w:rsidRPr="00B143A1">
        <w:rPr>
          <w:rFonts w:ascii="Times New Roman" w:hAnsi="Times New Roman"/>
          <w:sz w:val="28"/>
          <w:szCs w:val="28"/>
        </w:rPr>
        <w:lastRenderedPageBreak/>
        <w:t>2017. – Режим доступа: http://www.eduherald.ru/ru/article/view?id=16837 - Загл. с экрана.</w:t>
      </w:r>
    </w:p>
    <w:p w14:paraId="5744B75C"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rPr>
        <w:t xml:space="preserve"> Лукина, Н.Д. Практический курс фонетики английского языка: Учеб. пособие для институтов и факультетов иностранного языка / Н.Д. Лукина. – 2-е изд., испр. и доп. – М.: ООО «Издательство Астрель»: ООО «Издательство АСТ», 2013. – 272 с.</w:t>
      </w:r>
    </w:p>
    <w:p w14:paraId="023B2ADA"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lang w:eastAsia="ru-RU"/>
        </w:rPr>
      </w:pPr>
      <w:r w:rsidRPr="00B143A1">
        <w:rPr>
          <w:rFonts w:ascii="Times New Roman" w:hAnsi="Times New Roman"/>
          <w:sz w:val="28"/>
          <w:szCs w:val="28"/>
        </w:rPr>
        <w:t xml:space="preserve"> Маслова, В.А. Лингвокультурология: Учеб. пособие для студ. высш. учеб. Заведений [Текст] / В.А. Маслова. – 2-е изд., стереотип. – М.: Издательский центр «Академия», 2015. – 208 с.</w:t>
      </w:r>
    </w:p>
    <w:p w14:paraId="32E7AC49"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lang w:eastAsia="ru-RU"/>
        </w:rPr>
      </w:pPr>
      <w:r w:rsidRPr="00B143A1">
        <w:rPr>
          <w:rFonts w:ascii="Times New Roman" w:hAnsi="Times New Roman"/>
          <w:sz w:val="28"/>
          <w:szCs w:val="28"/>
          <w:lang w:eastAsia="ru-RU"/>
        </w:rPr>
        <w:t xml:space="preserve">Милосердова Е.В. Национально-культурные стереотипы и проблемы межкультурной коммуникации </w:t>
      </w:r>
      <w:r w:rsidRPr="00B143A1">
        <w:rPr>
          <w:rFonts w:ascii="Times New Roman" w:hAnsi="Times New Roman"/>
          <w:sz w:val="28"/>
          <w:szCs w:val="28"/>
        </w:rPr>
        <w:t xml:space="preserve">[Текст] / Е.В. Милосердова </w:t>
      </w:r>
      <w:r w:rsidRPr="00B143A1">
        <w:rPr>
          <w:rFonts w:ascii="Times New Roman" w:hAnsi="Times New Roman"/>
          <w:sz w:val="28"/>
          <w:szCs w:val="28"/>
          <w:lang w:eastAsia="ru-RU"/>
        </w:rPr>
        <w:t>// Иностранные языки в школе, 2004, № 3, С. 80 - 84</w:t>
      </w:r>
    </w:p>
    <w:p w14:paraId="7CC9441C"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rPr>
        <w:t xml:space="preserve"> Миролюбов, А.А. Методика обучения иностранным языкам: традиции и современность [Текст] / А.А.  Миролюбов. – М., 2014. </w:t>
      </w:r>
    </w:p>
    <w:p w14:paraId="5046E3FA"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rPr>
        <w:t xml:space="preserve"> Мозолева, И.А. Английский язык: лексико-фонетический курс; Российская международная академия туризма [Текст] / И.А. Мозолева. — 2-е изд., испр. — Химки, 2013. – 77 с.</w:t>
      </w:r>
    </w:p>
    <w:p w14:paraId="4AA4C6C3" w14:textId="77777777" w:rsidR="00B143A1" w:rsidRPr="00B143A1" w:rsidRDefault="00B143A1" w:rsidP="00B143A1">
      <w:pPr>
        <w:pStyle w:val="a3"/>
        <w:numPr>
          <w:ilvl w:val="0"/>
          <w:numId w:val="12"/>
        </w:numPr>
        <w:spacing w:line="360" w:lineRule="auto"/>
        <w:ind w:left="0" w:firstLine="709"/>
        <w:jc w:val="both"/>
        <w:rPr>
          <w:rFonts w:ascii="Times New Roman" w:hAnsi="Times New Roman"/>
          <w:sz w:val="28"/>
          <w:szCs w:val="28"/>
        </w:rPr>
      </w:pPr>
      <w:r w:rsidRPr="00B143A1">
        <w:rPr>
          <w:rFonts w:ascii="Times New Roman" w:hAnsi="Times New Roman"/>
          <w:sz w:val="28"/>
          <w:szCs w:val="28"/>
        </w:rPr>
        <w:t xml:space="preserve"> Щукин, А.Н. Обучение иностранным языкам: Теория и практика [Текст]: Учебное пособие для преподавателей и студентов / А.Н. Щукин. – 2-ое изд., испр. и доп. – Москва: Филоматис, 2016. – 138 – 143 с.</w:t>
      </w:r>
    </w:p>
    <w:p w14:paraId="2E69F19F"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iCs/>
          <w:sz w:val="28"/>
          <w:szCs w:val="28"/>
          <w:shd w:val="clear" w:color="auto" w:fill="FFFFFF"/>
        </w:rPr>
        <w:t xml:space="preserve">Павлова, Т.Л. Обучение фонетической стороне иноязычной речи как важный фактор формирования коммуникативной компетенции [Электронный ресурс] / Т.Л. Павлова. – Научно-методический электронный журнал «Концепт», 2015. 111–115 с. – Режим доступа: </w:t>
      </w:r>
      <w:hyperlink r:id="rId8" w:history="1">
        <w:r w:rsidRPr="00B143A1">
          <w:rPr>
            <w:rStyle w:val="a4"/>
            <w:rFonts w:ascii="Times New Roman" w:hAnsi="Times New Roman"/>
            <w:iCs/>
            <w:sz w:val="28"/>
            <w:szCs w:val="28"/>
            <w:shd w:val="clear" w:color="auto" w:fill="FFFFFF"/>
          </w:rPr>
          <w:t>http://e-koncept.ru/2015/15429.htm</w:t>
        </w:r>
      </w:hyperlink>
      <w:r w:rsidRPr="00B143A1">
        <w:rPr>
          <w:rFonts w:ascii="Times New Roman" w:hAnsi="Times New Roman"/>
          <w:iCs/>
          <w:sz w:val="28"/>
          <w:szCs w:val="28"/>
          <w:shd w:val="clear" w:color="auto" w:fill="FFFFFF"/>
        </w:rPr>
        <w:t>. – Загл. с экрана</w:t>
      </w:r>
    </w:p>
    <w:p w14:paraId="31671EE1"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rPr>
        <w:t xml:space="preserve"> Пассов, Е. И. Коммуникативный метод обучения иностранному говорению [Текст] / Е.И. Пассов. – М., 2014. </w:t>
      </w:r>
    </w:p>
    <w:p w14:paraId="5C186777"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iCs/>
          <w:sz w:val="28"/>
          <w:szCs w:val="28"/>
          <w:shd w:val="clear" w:color="auto" w:fill="FFFFFF"/>
        </w:rPr>
        <w:t xml:space="preserve"> </w:t>
      </w:r>
      <w:r w:rsidRPr="00B143A1">
        <w:rPr>
          <w:rFonts w:ascii="Times New Roman" w:hAnsi="Times New Roman"/>
          <w:sz w:val="28"/>
          <w:szCs w:val="28"/>
        </w:rPr>
        <w:t xml:space="preserve">Репникова, Л.Н. Методика отбора интонационного материала для обучения говорению и чтению вслух в курсе второго иностранного языка </w:t>
      </w:r>
      <w:r w:rsidRPr="00B143A1">
        <w:rPr>
          <w:rFonts w:ascii="Times New Roman" w:hAnsi="Times New Roman"/>
          <w:sz w:val="28"/>
          <w:szCs w:val="28"/>
        </w:rPr>
        <w:lastRenderedPageBreak/>
        <w:t>[Текст]: автореф. дис. канд. пед. Наук / Любовь Николаевна Репникова – М., 2013.</w:t>
      </w:r>
    </w:p>
    <w:p w14:paraId="2F46363E" w14:textId="77777777" w:rsidR="00B143A1" w:rsidRPr="00B143A1" w:rsidRDefault="00B143A1" w:rsidP="00B143A1">
      <w:pPr>
        <w:numPr>
          <w:ilvl w:val="0"/>
          <w:numId w:val="12"/>
        </w:numPr>
        <w:spacing w:after="14" w:line="360" w:lineRule="auto"/>
        <w:ind w:left="0" w:right="560" w:firstLine="709"/>
        <w:jc w:val="both"/>
        <w:rPr>
          <w:rFonts w:ascii="Times New Roman" w:hAnsi="Times New Roman" w:cs="Times New Roman"/>
          <w:sz w:val="28"/>
          <w:szCs w:val="28"/>
        </w:rPr>
      </w:pPr>
      <w:r w:rsidRPr="00B143A1">
        <w:rPr>
          <w:rFonts w:ascii="Times New Roman" w:hAnsi="Times New Roman" w:cs="Times New Roman"/>
          <w:sz w:val="28"/>
          <w:szCs w:val="28"/>
        </w:rPr>
        <w:t xml:space="preserve"> Соловьева, Т.В. Обучение говорению на уроках английского языка с использованием ситуаций речевого общения [Текст] / Т.В. Соловьева. – М., 2014.</w:t>
      </w:r>
    </w:p>
    <w:p w14:paraId="339BC596" w14:textId="77777777" w:rsidR="00B143A1" w:rsidRPr="00B143A1" w:rsidRDefault="00B143A1" w:rsidP="00B143A1">
      <w:pPr>
        <w:pStyle w:val="a3"/>
        <w:numPr>
          <w:ilvl w:val="0"/>
          <w:numId w:val="12"/>
        </w:numPr>
        <w:spacing w:line="360" w:lineRule="auto"/>
        <w:ind w:left="0" w:firstLine="709"/>
        <w:jc w:val="both"/>
        <w:rPr>
          <w:rFonts w:ascii="Times New Roman" w:hAnsi="Times New Roman"/>
          <w:sz w:val="28"/>
          <w:szCs w:val="28"/>
        </w:rPr>
      </w:pPr>
      <w:r w:rsidRPr="00B143A1">
        <w:rPr>
          <w:rFonts w:ascii="Times New Roman" w:hAnsi="Times New Roman"/>
          <w:sz w:val="28"/>
          <w:szCs w:val="28"/>
        </w:rPr>
        <w:t xml:space="preserve"> Соловова, Е. Н. Методика обучения иностранным языкам [Текст]: пособие для студентов пед. вузов и учителей / Е. Н. Соловова. – М.: Издательство «Просвещение», 2013. — 239 с.</w:t>
      </w:r>
    </w:p>
    <w:p w14:paraId="79F7D5E5" w14:textId="77777777" w:rsidR="00B143A1" w:rsidRPr="00B143A1" w:rsidRDefault="00B143A1" w:rsidP="00B143A1">
      <w:pPr>
        <w:pStyle w:val="a3"/>
        <w:numPr>
          <w:ilvl w:val="0"/>
          <w:numId w:val="12"/>
        </w:numPr>
        <w:spacing w:line="360" w:lineRule="auto"/>
        <w:ind w:left="0" w:firstLine="709"/>
        <w:jc w:val="both"/>
        <w:rPr>
          <w:rFonts w:ascii="Times New Roman" w:hAnsi="Times New Roman"/>
          <w:sz w:val="28"/>
          <w:szCs w:val="28"/>
        </w:rPr>
      </w:pPr>
      <w:r w:rsidRPr="00B143A1">
        <w:rPr>
          <w:rFonts w:ascii="Times New Roman" w:hAnsi="Times New Roman"/>
          <w:sz w:val="28"/>
          <w:szCs w:val="28"/>
        </w:rPr>
        <w:t xml:space="preserve"> Соловова, Е. Н. Пособие для студентов пед. вузов и учителей / Е. Н. Соловова. – М.: Издательство «Астрель», 2017. – 10-16 с. </w:t>
      </w:r>
    </w:p>
    <w:p w14:paraId="33D59A31" w14:textId="77777777" w:rsidR="00B143A1" w:rsidRPr="00B143A1" w:rsidRDefault="00B143A1" w:rsidP="00B143A1">
      <w:pPr>
        <w:widowControl w:val="0"/>
        <w:numPr>
          <w:ilvl w:val="0"/>
          <w:numId w:val="12"/>
        </w:numPr>
        <w:spacing w:after="0" w:line="360" w:lineRule="auto"/>
        <w:ind w:left="0" w:firstLine="709"/>
        <w:jc w:val="both"/>
        <w:rPr>
          <w:rFonts w:ascii="Times New Roman" w:hAnsi="Times New Roman" w:cs="Times New Roman"/>
          <w:snapToGrid w:val="0"/>
          <w:sz w:val="28"/>
          <w:szCs w:val="28"/>
        </w:rPr>
      </w:pPr>
      <w:r w:rsidRPr="00B143A1">
        <w:rPr>
          <w:rFonts w:ascii="Times New Roman" w:hAnsi="Times New Roman" w:cs="Times New Roman"/>
          <w:sz w:val="28"/>
          <w:szCs w:val="28"/>
        </w:rPr>
        <w:t xml:space="preserve"> Торсуева, Е.Г. Интонация и смысл высказывания [Текст] / Е.Г. Торсуева. –М.: Наука, 2015. – 65 с.</w:t>
      </w:r>
      <w:r w:rsidRPr="00B143A1">
        <w:rPr>
          <w:rFonts w:ascii="Times New Roman" w:hAnsi="Times New Roman" w:cs="Times New Roman"/>
          <w:snapToGrid w:val="0"/>
          <w:sz w:val="28"/>
          <w:szCs w:val="28"/>
        </w:rPr>
        <w:t xml:space="preserve"> </w:t>
      </w:r>
    </w:p>
    <w:p w14:paraId="24892823"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shd w:val="clear" w:color="auto" w:fill="FFFFFF"/>
        </w:rPr>
        <w:t xml:space="preserve">Шакирова, А.А. Принципы обучения иностранному языку. Современные проблемы науки и образования </w:t>
      </w:r>
      <w:r w:rsidRPr="00B143A1">
        <w:rPr>
          <w:rFonts w:ascii="Times New Roman" w:hAnsi="Times New Roman"/>
          <w:sz w:val="28"/>
          <w:szCs w:val="28"/>
        </w:rPr>
        <w:t xml:space="preserve">[Текст] </w:t>
      </w:r>
      <w:r w:rsidRPr="00B143A1">
        <w:rPr>
          <w:rFonts w:ascii="Times New Roman" w:hAnsi="Times New Roman"/>
          <w:sz w:val="28"/>
          <w:szCs w:val="28"/>
          <w:shd w:val="clear" w:color="auto" w:fill="FFFFFF"/>
        </w:rPr>
        <w:t>/ А.А. Шакирова – М., 2015.</w:t>
      </w:r>
    </w:p>
    <w:p w14:paraId="3CD5947E"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Style w:val="a6"/>
          <w:rFonts w:ascii="Times New Roman" w:hAnsi="Times New Roman"/>
          <w:sz w:val="28"/>
          <w:szCs w:val="28"/>
          <w:shd w:val="clear" w:color="auto" w:fill="FFFFFF"/>
        </w:rPr>
        <w:t>Щерба, Л.В.</w:t>
      </w:r>
      <w:r w:rsidRPr="00B143A1">
        <w:rPr>
          <w:rStyle w:val="apple-converted-space"/>
          <w:rFonts w:ascii="Times New Roman" w:hAnsi="Times New Roman"/>
          <w:sz w:val="28"/>
          <w:szCs w:val="28"/>
          <w:shd w:val="clear" w:color="auto" w:fill="FFFFFF"/>
        </w:rPr>
        <w:t> </w:t>
      </w:r>
      <w:r w:rsidRPr="00B143A1">
        <w:rPr>
          <w:rFonts w:ascii="Times New Roman" w:hAnsi="Times New Roman"/>
          <w:sz w:val="28"/>
          <w:szCs w:val="28"/>
          <w:shd w:val="clear" w:color="auto" w:fill="FFFFFF"/>
        </w:rPr>
        <w:t>Преподавание языков в школе: Общие вопросы методики: Учеб. пособие для студ. филол. фак. – 3-е изд., испр. и доп. [Текст] / Л.В. Щерба, – СПб.: Филологический факультет СПбГУ; М.: Издательский центр «Академия», 2002. – 160 с.</w:t>
      </w:r>
    </w:p>
    <w:p w14:paraId="68AE6E14"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rPr>
        <w:t xml:space="preserve"> Щуркова, Н.Е. Культура современного урока [Текст] / Н.Е. Щуркова. – М.: Пед. Общество России, 2013. – 112 с. </w:t>
      </w:r>
    </w:p>
    <w:p w14:paraId="06C1D9F9"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lang w:val="en-US"/>
        </w:rPr>
      </w:pPr>
      <w:r w:rsidRPr="00B143A1">
        <w:rPr>
          <w:rFonts w:ascii="Times New Roman" w:hAnsi="Times New Roman"/>
          <w:sz w:val="28"/>
          <w:szCs w:val="28"/>
          <w:lang w:val="en-US"/>
        </w:rPr>
        <w:t xml:space="preserve"> Kelly, Gerald. How to teach pronunciation / Gerald Kelly – London, 2014. – P. 164.</w:t>
      </w:r>
    </w:p>
    <w:p w14:paraId="55D3DDBA" w14:textId="77777777" w:rsidR="00B143A1" w:rsidRPr="00B143A1" w:rsidRDefault="00B143A1" w:rsidP="00B143A1">
      <w:pPr>
        <w:pStyle w:val="a3"/>
        <w:numPr>
          <w:ilvl w:val="0"/>
          <w:numId w:val="12"/>
        </w:numPr>
        <w:spacing w:line="360" w:lineRule="auto"/>
        <w:ind w:left="0" w:right="-1" w:firstLine="709"/>
        <w:jc w:val="both"/>
        <w:rPr>
          <w:rFonts w:ascii="Times New Roman" w:hAnsi="Times New Roman"/>
          <w:sz w:val="28"/>
          <w:szCs w:val="28"/>
        </w:rPr>
      </w:pPr>
      <w:r w:rsidRPr="00B143A1">
        <w:rPr>
          <w:rFonts w:ascii="Times New Roman" w:hAnsi="Times New Roman"/>
          <w:sz w:val="28"/>
          <w:szCs w:val="28"/>
          <w:lang w:val="en-US"/>
        </w:rPr>
        <w:t xml:space="preserve"> Storynory</w:t>
      </w:r>
      <w:r w:rsidRPr="00B143A1">
        <w:rPr>
          <w:rFonts w:ascii="Times New Roman" w:hAnsi="Times New Roman"/>
          <w:sz w:val="28"/>
          <w:szCs w:val="28"/>
        </w:rPr>
        <w:t xml:space="preserve"> </w:t>
      </w:r>
      <w:r w:rsidRPr="00B143A1">
        <w:rPr>
          <w:rFonts w:ascii="Times New Roman" w:hAnsi="Times New Roman"/>
          <w:iCs/>
          <w:sz w:val="28"/>
          <w:szCs w:val="28"/>
          <w:shd w:val="clear" w:color="auto" w:fill="FFFFFF"/>
        </w:rPr>
        <w:t xml:space="preserve">[Электронный ресурс] / </w:t>
      </w:r>
      <w:r w:rsidRPr="00B143A1">
        <w:rPr>
          <w:rFonts w:ascii="Times New Roman" w:hAnsi="Times New Roman"/>
          <w:sz w:val="28"/>
          <w:szCs w:val="28"/>
        </w:rPr>
        <w:t xml:space="preserve">Режим доступа: </w:t>
      </w:r>
      <w:r w:rsidRPr="00B143A1">
        <w:rPr>
          <w:rFonts w:ascii="Times New Roman" w:hAnsi="Times New Roman"/>
          <w:sz w:val="28"/>
          <w:szCs w:val="28"/>
          <w:lang w:val="en-US"/>
        </w:rPr>
        <w:t>https</w:t>
      </w:r>
      <w:r w:rsidRPr="00B143A1">
        <w:rPr>
          <w:rFonts w:ascii="Times New Roman" w:hAnsi="Times New Roman"/>
          <w:sz w:val="28"/>
          <w:szCs w:val="28"/>
        </w:rPr>
        <w:t>://</w:t>
      </w:r>
      <w:r w:rsidRPr="00B143A1">
        <w:rPr>
          <w:rFonts w:ascii="Times New Roman" w:hAnsi="Times New Roman"/>
          <w:sz w:val="28"/>
          <w:szCs w:val="28"/>
          <w:lang w:val="en-US"/>
        </w:rPr>
        <w:t>www</w:t>
      </w:r>
      <w:r w:rsidRPr="00B143A1">
        <w:rPr>
          <w:rFonts w:ascii="Times New Roman" w:hAnsi="Times New Roman"/>
          <w:sz w:val="28"/>
          <w:szCs w:val="28"/>
        </w:rPr>
        <w:t>.</w:t>
      </w:r>
      <w:r w:rsidRPr="00B143A1">
        <w:rPr>
          <w:rFonts w:ascii="Times New Roman" w:hAnsi="Times New Roman"/>
          <w:sz w:val="28"/>
          <w:szCs w:val="28"/>
          <w:lang w:val="en-US"/>
        </w:rPr>
        <w:t>storynory</w:t>
      </w:r>
      <w:r w:rsidRPr="00B143A1">
        <w:rPr>
          <w:rFonts w:ascii="Times New Roman" w:hAnsi="Times New Roman"/>
          <w:sz w:val="28"/>
          <w:szCs w:val="28"/>
        </w:rPr>
        <w:t>.</w:t>
      </w:r>
      <w:r w:rsidRPr="00B143A1">
        <w:rPr>
          <w:rFonts w:ascii="Times New Roman" w:hAnsi="Times New Roman"/>
          <w:sz w:val="28"/>
          <w:szCs w:val="28"/>
          <w:lang w:val="en-US"/>
        </w:rPr>
        <w:t>com</w:t>
      </w:r>
      <w:r w:rsidRPr="00B143A1">
        <w:rPr>
          <w:rFonts w:ascii="Times New Roman" w:hAnsi="Times New Roman"/>
          <w:sz w:val="28"/>
          <w:szCs w:val="28"/>
        </w:rPr>
        <w:t>/</w:t>
      </w:r>
    </w:p>
    <w:p w14:paraId="07D2B590" w14:textId="77777777" w:rsidR="00F676B9" w:rsidRPr="00B143A1" w:rsidRDefault="00F676B9" w:rsidP="00F676B9">
      <w:pPr>
        <w:jc w:val="both"/>
        <w:rPr>
          <w:rFonts w:ascii="Times New Roman" w:hAnsi="Times New Roman" w:cs="Times New Roman"/>
          <w:sz w:val="28"/>
          <w:szCs w:val="28"/>
        </w:rPr>
      </w:pPr>
    </w:p>
    <w:p w14:paraId="4534A7CF" w14:textId="77777777" w:rsidR="00180DDC" w:rsidRPr="00B143A1" w:rsidRDefault="00180DDC">
      <w:pPr>
        <w:rPr>
          <w:rFonts w:ascii="Times New Roman" w:hAnsi="Times New Roman" w:cs="Times New Roman"/>
          <w:sz w:val="28"/>
          <w:szCs w:val="28"/>
        </w:rPr>
      </w:pPr>
    </w:p>
    <w:sectPr w:rsidR="00180DDC" w:rsidRPr="00B143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A472F"/>
    <w:multiLevelType w:val="hybridMultilevel"/>
    <w:tmpl w:val="37F408A2"/>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1B40E9A"/>
    <w:multiLevelType w:val="hybridMultilevel"/>
    <w:tmpl w:val="B0E61EBC"/>
    <w:lvl w:ilvl="0" w:tplc="86700A3E">
      <w:start w:val="1"/>
      <w:numFmt w:val="bullet"/>
      <w:lvlText w:val="-"/>
      <w:lvlJc w:val="left"/>
      <w:pPr>
        <w:ind w:left="862" w:hanging="36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15:restartNumberingAfterBreak="0">
    <w:nsid w:val="0CDA3857"/>
    <w:multiLevelType w:val="hybridMultilevel"/>
    <w:tmpl w:val="4F748A30"/>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79027D9"/>
    <w:multiLevelType w:val="hybridMultilevel"/>
    <w:tmpl w:val="E976D058"/>
    <w:lvl w:ilvl="0" w:tplc="04190011">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21432E3B"/>
    <w:multiLevelType w:val="hybridMultilevel"/>
    <w:tmpl w:val="A3D475C8"/>
    <w:lvl w:ilvl="0" w:tplc="86700A3E">
      <w:start w:val="1"/>
      <w:numFmt w:val="bullet"/>
      <w:lvlText w:val="-"/>
      <w:lvlJc w:val="left"/>
      <w:pPr>
        <w:ind w:left="1429" w:hanging="36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B1386B"/>
    <w:multiLevelType w:val="hybridMultilevel"/>
    <w:tmpl w:val="2DE05F9C"/>
    <w:lvl w:ilvl="0" w:tplc="86700A3E">
      <w:start w:val="1"/>
      <w:numFmt w:val="bullet"/>
      <w:lvlText w:val="-"/>
      <w:lvlJc w:val="left"/>
      <w:pPr>
        <w:ind w:left="1429" w:hanging="36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6195692"/>
    <w:multiLevelType w:val="hybridMultilevel"/>
    <w:tmpl w:val="B6CC2C42"/>
    <w:lvl w:ilvl="0" w:tplc="86700A3E">
      <w:start w:val="1"/>
      <w:numFmt w:val="bullet"/>
      <w:lvlText w:val="-"/>
      <w:lvlJc w:val="left"/>
      <w:pPr>
        <w:ind w:left="862" w:hanging="36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26954D52"/>
    <w:multiLevelType w:val="hybridMultilevel"/>
    <w:tmpl w:val="110EBFAA"/>
    <w:lvl w:ilvl="0" w:tplc="86700A3E">
      <w:start w:val="1"/>
      <w:numFmt w:val="bullet"/>
      <w:lvlText w:val="-"/>
      <w:lvlJc w:val="left"/>
      <w:pPr>
        <w:ind w:left="1429" w:hanging="36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9055EBB"/>
    <w:multiLevelType w:val="hybridMultilevel"/>
    <w:tmpl w:val="06C4012C"/>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 w15:restartNumberingAfterBreak="0">
    <w:nsid w:val="32F4094D"/>
    <w:multiLevelType w:val="hybridMultilevel"/>
    <w:tmpl w:val="304E8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B17E98"/>
    <w:multiLevelType w:val="hybridMultilevel"/>
    <w:tmpl w:val="B914BD9E"/>
    <w:lvl w:ilvl="0" w:tplc="86700A3E">
      <w:start w:val="1"/>
      <w:numFmt w:val="bullet"/>
      <w:lvlText w:val="-"/>
      <w:lvlJc w:val="left"/>
      <w:pPr>
        <w:ind w:left="720" w:hanging="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51D1B4F"/>
    <w:multiLevelType w:val="singleLevel"/>
    <w:tmpl w:val="AD345A68"/>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2" w15:restartNumberingAfterBreak="0">
    <w:nsid w:val="656A6142"/>
    <w:multiLevelType w:val="hybridMultilevel"/>
    <w:tmpl w:val="A80A2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934BAC"/>
    <w:multiLevelType w:val="hybridMultilevel"/>
    <w:tmpl w:val="7638E5B2"/>
    <w:lvl w:ilvl="0" w:tplc="86700A3E">
      <w:start w:val="1"/>
      <w:numFmt w:val="bullet"/>
      <w:lvlText w:val="-"/>
      <w:lvlJc w:val="left"/>
      <w:pPr>
        <w:ind w:left="720" w:hanging="3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B6D7EF9"/>
    <w:multiLevelType w:val="hybridMultilevel"/>
    <w:tmpl w:val="AC98C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3E5948"/>
    <w:multiLevelType w:val="hybridMultilevel"/>
    <w:tmpl w:val="DAB292CE"/>
    <w:lvl w:ilvl="0" w:tplc="86700A3E">
      <w:start w:val="1"/>
      <w:numFmt w:val="bullet"/>
      <w:lvlText w:val="-"/>
      <w:lvlJc w:val="left"/>
      <w:pPr>
        <w:ind w:left="1429" w:hanging="360"/>
      </w:pPr>
      <w:rPr>
        <w:rFonts w:ascii="Times New Roman" w:eastAsia="Times New Roman"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C866723"/>
    <w:multiLevelType w:val="hybridMultilevel"/>
    <w:tmpl w:val="C76860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3"/>
  </w:num>
  <w:num w:numId="3">
    <w:abstractNumId w:val="1"/>
  </w:num>
  <w:num w:numId="4">
    <w:abstractNumId w:val="0"/>
  </w:num>
  <w:num w:numId="5">
    <w:abstractNumId w:val="8"/>
  </w:num>
  <w:num w:numId="6">
    <w:abstractNumId w:val="6"/>
  </w:num>
  <w:num w:numId="7">
    <w:abstractNumId w:val="16"/>
  </w:num>
  <w:num w:numId="8">
    <w:abstractNumId w:val="12"/>
  </w:num>
  <w:num w:numId="9">
    <w:abstractNumId w:val="7"/>
  </w:num>
  <w:num w:numId="10">
    <w:abstractNumId w:val="15"/>
  </w:num>
  <w:num w:numId="11">
    <w:abstractNumId w:val="9"/>
  </w:num>
  <w:num w:numId="12">
    <w:abstractNumId w:val="14"/>
  </w:num>
  <w:num w:numId="13">
    <w:abstractNumId w:val="10"/>
  </w:num>
  <w:num w:numId="14">
    <w:abstractNumId w:val="13"/>
  </w:num>
  <w:num w:numId="15">
    <w:abstractNumId w:val="5"/>
  </w:num>
  <w:num w:numId="16">
    <w:abstractNumId w:val="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479"/>
    <w:rsid w:val="00180DDC"/>
    <w:rsid w:val="00760479"/>
    <w:rsid w:val="00B143A1"/>
    <w:rsid w:val="00F676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FD9DC"/>
  <w15:chartTrackingRefBased/>
  <w15:docId w15:val="{249C801F-54FB-4F05-9188-53575AD43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76B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676B9"/>
    <w:pPr>
      <w:spacing w:after="0" w:line="240" w:lineRule="auto"/>
    </w:pPr>
    <w:rPr>
      <w:rFonts w:ascii="Calibri" w:eastAsia="Calibri" w:hAnsi="Calibri" w:cs="Times New Roman"/>
    </w:rPr>
  </w:style>
  <w:style w:type="character" w:customStyle="1" w:styleId="apple-converted-space">
    <w:name w:val="apple-converted-space"/>
    <w:basedOn w:val="a0"/>
    <w:rsid w:val="00B143A1"/>
  </w:style>
  <w:style w:type="character" w:styleId="a4">
    <w:name w:val="Hyperlink"/>
    <w:uiPriority w:val="99"/>
    <w:unhideWhenUsed/>
    <w:rsid w:val="00B143A1"/>
    <w:rPr>
      <w:color w:val="0000FF"/>
      <w:u w:val="single"/>
    </w:rPr>
  </w:style>
  <w:style w:type="paragraph" w:styleId="a5">
    <w:name w:val="List Paragraph"/>
    <w:basedOn w:val="a"/>
    <w:uiPriority w:val="34"/>
    <w:qFormat/>
    <w:rsid w:val="00B143A1"/>
    <w:pPr>
      <w:ind w:left="720"/>
      <w:contextualSpacing/>
    </w:pPr>
    <w:rPr>
      <w:rFonts w:ascii="Calibri" w:eastAsia="Times New Roman" w:hAnsi="Calibri" w:cs="Times New Roman"/>
      <w:lang w:eastAsia="ru-RU"/>
    </w:rPr>
  </w:style>
  <w:style w:type="character" w:styleId="a6">
    <w:name w:val="Emphasis"/>
    <w:uiPriority w:val="20"/>
    <w:qFormat/>
    <w:rsid w:val="00B143A1"/>
    <w:rPr>
      <w:i/>
      <w:iCs/>
    </w:rPr>
  </w:style>
  <w:style w:type="character" w:styleId="a7">
    <w:name w:val="Strong"/>
    <w:uiPriority w:val="22"/>
    <w:qFormat/>
    <w:rsid w:val="00B143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koncept.ru/2015/15429.htm" TargetMode="External"/><Relationship Id="rId3" Type="http://schemas.openxmlformats.org/officeDocument/2006/relationships/settings" Target="settings.xml"/><Relationship Id="rId7" Type="http://schemas.openxmlformats.org/officeDocument/2006/relationships/hyperlink" Target="https://moluch.ru/archive/129/35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iblioclub.ru/index.php?page=book&amp;id=438791" TargetMode="External"/><Relationship Id="rId5" Type="http://schemas.openxmlformats.org/officeDocument/2006/relationships/hyperlink" Target="http://biblioclub.ru/index.php?page=book&amp;id=57942"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36</Pages>
  <Words>6825</Words>
  <Characters>38905</Characters>
  <Application>Microsoft Office Word</Application>
  <DocSecurity>0</DocSecurity>
  <Lines>324</Lines>
  <Paragraphs>91</Paragraphs>
  <ScaleCrop>false</ScaleCrop>
  <Company/>
  <LinksUpToDate>false</LinksUpToDate>
  <CharactersWithSpaces>45639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Birnbryer</dc:creator>
  <cp:keywords/>
  <dc:description/>
  <cp:lastModifiedBy>Tanya Birnbryer</cp:lastModifiedBy>
  <cp:revision>3</cp:revision>
  <dcterms:created xsi:type="dcterms:W3CDTF">2021-10-07T19:23:00Z</dcterms:created>
  <dcterms:modified xsi:type="dcterms:W3CDTF">2021-10-07T19:29:00Z</dcterms:modified>
</cp:coreProperties>
</file>